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5A" w:rsidRPr="005015B8"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2052C1">
      <w:pPr>
        <w:pStyle w:val="Standard"/>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shd w:val="clear" w:color="auto" w:fill="C6D9F1"/>
        <w:jc w:val="center"/>
      </w:pPr>
      <w:r>
        <w:rPr>
          <w:rFonts w:ascii="Arial" w:hAnsi="Arial" w:cs="Arial"/>
          <w:sz w:val="32"/>
          <w:szCs w:val="32"/>
        </w:rPr>
        <w:t>КОНКУРСНА ДОКУМЕНТАЦИЈА</w:t>
      </w:r>
    </w:p>
    <w:p w:rsidR="0062365A" w:rsidRDefault="0062365A" w:rsidP="0062365A">
      <w:pPr>
        <w:pStyle w:val="Standard"/>
        <w:jc w:val="center"/>
        <w:rPr>
          <w:rFonts w:ascii="Arial" w:hAnsi="Arial" w:cs="Arial"/>
          <w:sz w:val="32"/>
          <w:szCs w:val="32"/>
          <w:lang w:val="ru-RU"/>
        </w:rPr>
      </w:pPr>
    </w:p>
    <w:p w:rsidR="0062365A" w:rsidRPr="00EE4B86" w:rsidRDefault="0062365A" w:rsidP="0062365A">
      <w:pPr>
        <w:pStyle w:val="Standard"/>
        <w:jc w:val="center"/>
      </w:pPr>
      <w:r w:rsidRPr="00EE4B86">
        <w:rPr>
          <w:rFonts w:ascii="Arial" w:hAnsi="Arial" w:cs="Arial"/>
          <w:b/>
          <w:bCs/>
          <w:iCs/>
          <w:sz w:val="28"/>
          <w:szCs w:val="28"/>
        </w:rPr>
        <w:t>ЈП ЗА ПУТЕВЕ И СТАМБЕНО КОМУНАЛНУ ДЕЛАТНОСТ</w:t>
      </w:r>
    </w:p>
    <w:p w:rsidR="0062365A" w:rsidRPr="00EE4B86" w:rsidRDefault="0062365A" w:rsidP="0062365A">
      <w:pPr>
        <w:pStyle w:val="Standard"/>
        <w:jc w:val="center"/>
      </w:pPr>
      <w:r w:rsidRPr="00EE4B86">
        <w:rPr>
          <w:rFonts w:ascii="Arial" w:hAnsi="Arial" w:cs="Arial"/>
          <w:b/>
          <w:bCs/>
          <w:iCs/>
          <w:sz w:val="28"/>
          <w:szCs w:val="28"/>
        </w:rPr>
        <w:t>ОПШТИНЕ АЛЕКСИНАЦ</w:t>
      </w:r>
    </w:p>
    <w:p w:rsidR="0062365A" w:rsidRDefault="0062365A" w:rsidP="0062365A">
      <w:pPr>
        <w:pStyle w:val="Standard"/>
        <w:jc w:val="center"/>
        <w:rPr>
          <w:rFonts w:ascii="Arial" w:hAnsi="Arial" w:cs="Arial"/>
          <w:b/>
          <w:bCs/>
          <w:i/>
          <w:iCs/>
          <w:sz w:val="28"/>
          <w:szCs w:val="28"/>
          <w:lang w:val="ru-RU"/>
        </w:rPr>
      </w:pPr>
    </w:p>
    <w:p w:rsidR="0062365A" w:rsidRDefault="0062365A" w:rsidP="0062365A">
      <w:pPr>
        <w:pStyle w:val="Standard"/>
        <w:jc w:val="center"/>
        <w:rPr>
          <w:rFonts w:ascii="Arial" w:hAnsi="Arial" w:cs="Arial"/>
          <w:b/>
          <w:bCs/>
          <w:i/>
          <w:iCs/>
          <w:sz w:val="28"/>
          <w:szCs w:val="28"/>
          <w:lang w:val="ru-RU"/>
        </w:rPr>
      </w:pPr>
    </w:p>
    <w:p w:rsidR="00332693" w:rsidRPr="00A80AAC" w:rsidRDefault="0062365A" w:rsidP="00332693">
      <w:pPr>
        <w:pStyle w:val="Standard"/>
        <w:jc w:val="center"/>
        <w:rPr>
          <w:lang w:val="sr-Cyrl-RS"/>
        </w:rPr>
      </w:pPr>
      <w:r>
        <w:rPr>
          <w:rFonts w:ascii="Arial" w:hAnsi="Arial" w:cs="Arial"/>
          <w:b/>
          <w:bCs/>
        </w:rPr>
        <w:t xml:space="preserve">ЈАВНА НАБАВКА – </w:t>
      </w:r>
      <w:r w:rsidR="00934299">
        <w:rPr>
          <w:rFonts w:ascii="Arial" w:hAnsi="Arial" w:cs="Arial"/>
          <w:b/>
          <w:bCs/>
        </w:rPr>
        <w:t xml:space="preserve">KAMИОН КИПЕР </w:t>
      </w:r>
    </w:p>
    <w:p w:rsidR="0062365A" w:rsidRDefault="0062365A" w:rsidP="0062365A">
      <w:pPr>
        <w:pStyle w:val="Standard"/>
        <w:jc w:val="center"/>
      </w:pPr>
    </w:p>
    <w:p w:rsidR="0062365A" w:rsidRDefault="0062365A" w:rsidP="0062365A">
      <w:pPr>
        <w:pStyle w:val="Standard"/>
        <w:jc w:val="center"/>
        <w:rPr>
          <w:rFonts w:ascii="Arial" w:hAnsi="Arial" w:cs="Arial"/>
          <w:b/>
          <w:bCs/>
        </w:rPr>
      </w:pPr>
    </w:p>
    <w:p w:rsidR="0062365A" w:rsidRDefault="002052C1" w:rsidP="0062365A">
      <w:pPr>
        <w:pStyle w:val="Standard"/>
        <w:jc w:val="center"/>
      </w:pPr>
      <w:r>
        <w:rPr>
          <w:rFonts w:ascii="Arial" w:hAnsi="Arial" w:cs="Arial"/>
          <w:b/>
          <w:bCs/>
        </w:rPr>
        <w:t xml:space="preserve">ЈАВНА НАБАВКА  ЈНВВ бр.  </w:t>
      </w:r>
      <w:r w:rsidR="00332693">
        <w:rPr>
          <w:rFonts w:ascii="Arial" w:hAnsi="Arial" w:cs="Arial"/>
          <w:b/>
          <w:bCs/>
        </w:rPr>
        <w:t>2/2020</w:t>
      </w:r>
      <w:r w:rsidR="0062365A">
        <w:rPr>
          <w:rFonts w:ascii="Arial" w:hAnsi="Arial" w:cs="Arial"/>
          <w:b/>
          <w:bCs/>
        </w:rPr>
        <w:t xml:space="preserve"> </w:t>
      </w: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tbl>
      <w:tblPr>
        <w:tblStyle w:val="TableGrid"/>
        <w:tblW w:w="0" w:type="auto"/>
        <w:tblLook w:val="04A0" w:firstRow="1" w:lastRow="0" w:firstColumn="1" w:lastColumn="0" w:noHBand="0" w:noVBand="1"/>
      </w:tblPr>
      <w:tblGrid>
        <w:gridCol w:w="4621"/>
        <w:gridCol w:w="4621"/>
      </w:tblGrid>
      <w:tr w:rsidR="0062365A" w:rsidTr="002052C1">
        <w:tc>
          <w:tcPr>
            <w:tcW w:w="4621" w:type="dxa"/>
          </w:tcPr>
          <w:p w:rsidR="0062365A" w:rsidRPr="00AE18EE" w:rsidRDefault="0062365A" w:rsidP="002052C1">
            <w:pPr>
              <w:pStyle w:val="Standard"/>
              <w:jc w:val="center"/>
              <w:rPr>
                <w:rFonts w:ascii="Arial" w:hAnsi="Arial" w:cs="Arial"/>
                <w:i/>
                <w:iCs/>
              </w:rPr>
            </w:pPr>
          </w:p>
        </w:tc>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Датум и време:</w:t>
            </w:r>
          </w:p>
        </w:tc>
      </w:tr>
      <w:tr w:rsidR="00F4661C" w:rsidTr="002052C1">
        <w:tc>
          <w:tcPr>
            <w:tcW w:w="4621" w:type="dxa"/>
          </w:tcPr>
          <w:p w:rsidR="00F4661C" w:rsidRPr="00F4661C" w:rsidRDefault="00F4661C" w:rsidP="002052C1">
            <w:pPr>
              <w:pStyle w:val="Standard"/>
              <w:jc w:val="center"/>
              <w:rPr>
                <w:rFonts w:ascii="Arial" w:hAnsi="Arial" w:cs="Arial"/>
                <w:b/>
                <w:iCs/>
              </w:rPr>
            </w:pPr>
            <w:r>
              <w:rPr>
                <w:rFonts w:ascii="Arial" w:hAnsi="Arial" w:cs="Arial"/>
                <w:b/>
                <w:iCs/>
              </w:rPr>
              <w:t>Датум објаве :</w:t>
            </w:r>
          </w:p>
        </w:tc>
        <w:tc>
          <w:tcPr>
            <w:tcW w:w="4621" w:type="dxa"/>
          </w:tcPr>
          <w:p w:rsidR="00F4661C" w:rsidRPr="00510775" w:rsidRDefault="00D6411B" w:rsidP="00332693">
            <w:pPr>
              <w:pStyle w:val="Standard"/>
              <w:jc w:val="center"/>
              <w:rPr>
                <w:rFonts w:ascii="Arial" w:hAnsi="Arial" w:cs="Arial"/>
                <w:b/>
                <w:iCs/>
                <w:color w:val="auto"/>
              </w:rPr>
            </w:pPr>
            <w:r>
              <w:rPr>
                <w:rFonts w:ascii="Arial" w:hAnsi="Arial" w:cs="Arial"/>
                <w:b/>
                <w:iCs/>
                <w:color w:val="auto"/>
              </w:rPr>
              <w:t>12</w:t>
            </w:r>
            <w:r w:rsidR="00AE00C8" w:rsidRPr="00510775">
              <w:rPr>
                <w:rFonts w:ascii="Arial" w:hAnsi="Arial" w:cs="Arial"/>
                <w:b/>
                <w:iCs/>
                <w:color w:val="auto"/>
              </w:rPr>
              <w:t>.0</w:t>
            </w:r>
            <w:r w:rsidR="00332693">
              <w:rPr>
                <w:rFonts w:ascii="Arial" w:hAnsi="Arial" w:cs="Arial"/>
                <w:b/>
                <w:iCs/>
                <w:color w:val="auto"/>
              </w:rPr>
              <w:t>2.2020</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Крајњи рок за доставу понуде:</w:t>
            </w:r>
          </w:p>
        </w:tc>
        <w:tc>
          <w:tcPr>
            <w:tcW w:w="4621" w:type="dxa"/>
          </w:tcPr>
          <w:p w:rsidR="0062365A" w:rsidRPr="00510775" w:rsidRDefault="00D6411B" w:rsidP="00332693">
            <w:pPr>
              <w:pStyle w:val="Standard"/>
              <w:jc w:val="center"/>
              <w:rPr>
                <w:rFonts w:ascii="Arial" w:hAnsi="Arial" w:cs="Arial"/>
                <w:b/>
                <w:iCs/>
                <w:color w:val="auto"/>
              </w:rPr>
            </w:pPr>
            <w:r>
              <w:rPr>
                <w:rFonts w:ascii="Arial" w:hAnsi="Arial" w:cs="Arial"/>
                <w:b/>
                <w:iCs/>
                <w:color w:val="auto"/>
              </w:rPr>
              <w:t>16</w:t>
            </w:r>
            <w:r w:rsidR="00AE00C8" w:rsidRPr="00510775">
              <w:rPr>
                <w:rFonts w:ascii="Arial" w:hAnsi="Arial" w:cs="Arial"/>
                <w:b/>
                <w:iCs/>
                <w:color w:val="auto"/>
              </w:rPr>
              <w:t>.0</w:t>
            </w:r>
            <w:r w:rsidR="00332693">
              <w:rPr>
                <w:rFonts w:ascii="Arial" w:hAnsi="Arial" w:cs="Arial"/>
                <w:b/>
                <w:iCs/>
                <w:color w:val="auto"/>
              </w:rPr>
              <w:t>3.2020</w:t>
            </w:r>
            <w:r w:rsidR="0062365A" w:rsidRPr="00510775">
              <w:rPr>
                <w:rFonts w:ascii="Arial" w:hAnsi="Arial" w:cs="Arial"/>
                <w:b/>
                <w:iCs/>
                <w:color w:val="auto"/>
              </w:rPr>
              <w:t xml:space="preserve">. год. до </w:t>
            </w:r>
            <w:r w:rsidR="007B6FAC" w:rsidRPr="00510775">
              <w:rPr>
                <w:rFonts w:ascii="Arial" w:hAnsi="Arial" w:cs="Arial"/>
                <w:b/>
                <w:iCs/>
                <w:color w:val="auto"/>
              </w:rPr>
              <w:t>12:</w:t>
            </w:r>
            <w:r w:rsidR="0062365A" w:rsidRPr="00510775">
              <w:rPr>
                <w:rFonts w:ascii="Arial" w:hAnsi="Arial" w:cs="Arial"/>
                <w:b/>
                <w:iCs/>
                <w:color w:val="auto"/>
              </w:rPr>
              <w:t>00 часова</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Јавно отварање:</w:t>
            </w:r>
          </w:p>
        </w:tc>
        <w:tc>
          <w:tcPr>
            <w:tcW w:w="4621" w:type="dxa"/>
          </w:tcPr>
          <w:p w:rsidR="0062365A" w:rsidRPr="00510775" w:rsidRDefault="00332693" w:rsidP="00D6411B">
            <w:pPr>
              <w:pStyle w:val="Standard"/>
              <w:jc w:val="center"/>
              <w:rPr>
                <w:rFonts w:ascii="Arial" w:hAnsi="Arial" w:cs="Arial"/>
                <w:b/>
                <w:iCs/>
                <w:color w:val="auto"/>
              </w:rPr>
            </w:pPr>
            <w:r>
              <w:rPr>
                <w:rFonts w:ascii="Arial" w:hAnsi="Arial" w:cs="Arial"/>
                <w:b/>
                <w:iCs/>
                <w:color w:val="auto"/>
              </w:rPr>
              <w:t>1</w:t>
            </w:r>
            <w:r w:rsidR="00D6411B">
              <w:rPr>
                <w:rFonts w:ascii="Arial" w:hAnsi="Arial" w:cs="Arial"/>
                <w:b/>
                <w:iCs/>
                <w:color w:val="auto"/>
              </w:rPr>
              <w:t>6</w:t>
            </w:r>
            <w:r>
              <w:rPr>
                <w:rFonts w:ascii="Arial" w:hAnsi="Arial" w:cs="Arial"/>
                <w:b/>
                <w:iCs/>
                <w:color w:val="auto"/>
              </w:rPr>
              <w:t>.03.2020</w:t>
            </w:r>
            <w:r w:rsidR="007B6FAC" w:rsidRPr="00510775">
              <w:rPr>
                <w:rFonts w:ascii="Arial" w:hAnsi="Arial" w:cs="Arial"/>
                <w:b/>
                <w:iCs/>
                <w:color w:val="auto"/>
              </w:rPr>
              <w:t>. год. у 12:</w:t>
            </w:r>
            <w:r w:rsidR="0062365A" w:rsidRPr="00510775">
              <w:rPr>
                <w:rFonts w:ascii="Arial" w:hAnsi="Arial" w:cs="Arial"/>
                <w:b/>
                <w:iCs/>
                <w:color w:val="auto"/>
              </w:rPr>
              <w:t>30 часова</w:t>
            </w:r>
          </w:p>
        </w:tc>
      </w:tr>
    </w:tbl>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Pr="00244ABF" w:rsidRDefault="0062365A" w:rsidP="00244ABF">
      <w:pPr>
        <w:pStyle w:val="Standard"/>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rPr>
          <w:rFonts w:ascii="Arial" w:hAnsi="Arial" w:cs="Arial"/>
          <w:i/>
          <w:iCs/>
        </w:rPr>
      </w:pPr>
    </w:p>
    <w:p w:rsidR="0062365A" w:rsidRPr="00F4661C" w:rsidRDefault="0062365A" w:rsidP="00F4661C">
      <w:pPr>
        <w:pStyle w:val="Standard"/>
        <w:rPr>
          <w:rFonts w:ascii="Arial" w:hAnsi="Arial" w:cs="Arial"/>
          <w:i/>
          <w:iCs/>
        </w:rPr>
      </w:pPr>
    </w:p>
    <w:p w:rsidR="0062365A" w:rsidRDefault="0062365A" w:rsidP="0062365A">
      <w:pPr>
        <w:pStyle w:val="Standard"/>
        <w:jc w:val="center"/>
        <w:rPr>
          <w:rFonts w:ascii="Arial" w:hAnsi="Arial" w:cs="Arial"/>
          <w:i/>
          <w:iCs/>
        </w:rPr>
      </w:pPr>
    </w:p>
    <w:p w:rsidR="0062365A" w:rsidRDefault="00332693" w:rsidP="00717070">
      <w:pPr>
        <w:pStyle w:val="Standard"/>
        <w:jc w:val="center"/>
        <w:rPr>
          <w:rFonts w:ascii="Arial" w:hAnsi="Arial" w:cs="Arial"/>
          <w:b/>
          <w:bCs/>
        </w:rPr>
      </w:pPr>
      <w:r>
        <w:rPr>
          <w:rFonts w:ascii="Arial" w:hAnsi="Arial" w:cs="Arial"/>
          <w:b/>
          <w:iCs/>
          <w:lang w:val="sr-Cyrl-RS"/>
        </w:rPr>
        <w:t>Фебруар</w:t>
      </w:r>
      <w:r w:rsidR="002052C1">
        <w:rPr>
          <w:rFonts w:ascii="Arial" w:hAnsi="Arial" w:cs="Arial"/>
          <w:b/>
          <w:iCs/>
        </w:rPr>
        <w:t>.</w:t>
      </w:r>
      <w:r w:rsidR="0062365A">
        <w:rPr>
          <w:rFonts w:ascii="Arial" w:hAnsi="Arial" w:cs="Arial"/>
          <w:b/>
          <w:iCs/>
        </w:rPr>
        <w:t xml:space="preserve"> 20</w:t>
      </w:r>
      <w:r>
        <w:rPr>
          <w:rFonts w:ascii="Arial" w:hAnsi="Arial" w:cs="Arial"/>
          <w:b/>
          <w:iCs/>
          <w:lang w:val="sr-Cyrl-RS"/>
        </w:rPr>
        <w:t>20</w:t>
      </w:r>
      <w:r w:rsidR="0062365A">
        <w:rPr>
          <w:rFonts w:ascii="Arial" w:hAnsi="Arial" w:cs="Arial"/>
          <w:b/>
          <w:bCs/>
        </w:rPr>
        <w:t xml:space="preserve">. </w:t>
      </w:r>
      <w:r w:rsidR="00AE00C8">
        <w:rPr>
          <w:rFonts w:ascii="Arial" w:hAnsi="Arial" w:cs="Arial"/>
          <w:b/>
          <w:bCs/>
        </w:rPr>
        <w:t>Г</w:t>
      </w:r>
      <w:r w:rsidR="0062365A">
        <w:rPr>
          <w:rFonts w:ascii="Arial" w:hAnsi="Arial" w:cs="Arial"/>
          <w:b/>
          <w:bCs/>
        </w:rPr>
        <w:t>одине</w:t>
      </w:r>
    </w:p>
    <w:p w:rsidR="00AE00C8" w:rsidRPr="00AE00C8" w:rsidRDefault="00AE00C8" w:rsidP="00717070">
      <w:pPr>
        <w:pStyle w:val="Standard"/>
        <w:jc w:val="center"/>
      </w:pPr>
    </w:p>
    <w:p w:rsidR="0062365A" w:rsidRPr="00510775" w:rsidRDefault="0062365A" w:rsidP="00370A7E">
      <w:pPr>
        <w:pStyle w:val="Standard"/>
        <w:ind w:firstLine="720"/>
        <w:rPr>
          <w:color w:val="auto"/>
        </w:rPr>
      </w:pPr>
      <w:r w:rsidRPr="009A3E5A">
        <w:rPr>
          <w:rFonts w:ascii="Arial" w:eastAsia="TimesNewRomanPSMT" w:hAnsi="Arial" w:cs="Arial"/>
          <w:color w:val="auto"/>
        </w:rPr>
        <w:lastRenderedPageBreak/>
        <w:t xml:space="preserve">На основу чл. 32. и 61. Закона о јавним набавкама („Сл. гласник РС” бр. 124/2012, </w:t>
      </w:r>
      <w:r w:rsidR="00FC0E5F" w:rsidRPr="009A3E5A">
        <w:rPr>
          <w:rFonts w:ascii="Arial" w:eastAsia="TimesNewRomanPSMT" w:hAnsi="Arial" w:cs="Arial"/>
          <w:color w:val="auto"/>
        </w:rPr>
        <w:t xml:space="preserve">14/2015 и 68/2015 </w:t>
      </w:r>
      <w:r w:rsidRPr="009A3E5A">
        <w:rPr>
          <w:rFonts w:ascii="Arial" w:eastAsia="TimesNewRomanPSMT" w:hAnsi="Arial" w:cs="Arial"/>
          <w:color w:val="auto"/>
        </w:rPr>
        <w:t xml:space="preserve">у даљем тексту: Закон), чл. 2. Правилника о обавезним елементима конкурсне документације у поступцима јавних набавки и начину доказивања </w:t>
      </w:r>
      <w:r w:rsidRPr="00510775">
        <w:rPr>
          <w:rFonts w:ascii="Arial" w:eastAsia="TimesNewRomanPSMT" w:hAnsi="Arial" w:cs="Arial"/>
          <w:color w:val="auto"/>
        </w:rPr>
        <w:t xml:space="preserve">испуњености услова („Сл. гласник РС” </w:t>
      </w:r>
      <w:r w:rsidR="00FC0E5F" w:rsidRPr="00510775">
        <w:rPr>
          <w:rFonts w:ascii="Arial" w:eastAsia="TimesNewRomanPSMT" w:hAnsi="Arial" w:cs="Arial"/>
          <w:color w:val="auto"/>
        </w:rPr>
        <w:t>бр. 86</w:t>
      </w:r>
      <w:r w:rsidRPr="00510775">
        <w:rPr>
          <w:rFonts w:ascii="Arial" w:eastAsia="TimesNewRomanPSMT" w:hAnsi="Arial" w:cs="Arial"/>
          <w:color w:val="auto"/>
        </w:rPr>
        <w:t>/201</w:t>
      </w:r>
      <w:r w:rsidR="00FC0E5F" w:rsidRPr="00510775">
        <w:rPr>
          <w:rFonts w:ascii="Arial" w:eastAsia="TimesNewRomanPSMT" w:hAnsi="Arial" w:cs="Arial"/>
          <w:color w:val="auto"/>
        </w:rPr>
        <w:t>5</w:t>
      </w:r>
      <w:r w:rsidR="00AE00C8" w:rsidRPr="00510775">
        <w:rPr>
          <w:rFonts w:ascii="Arial" w:eastAsia="TimesNewRomanPSMT" w:hAnsi="Arial" w:cs="Arial"/>
          <w:color w:val="auto"/>
        </w:rPr>
        <w:t>),</w:t>
      </w:r>
      <w:r w:rsidRPr="00510775">
        <w:rPr>
          <w:rFonts w:ascii="Arial" w:hAnsi="Arial" w:cs="Arial"/>
          <w:color w:val="auto"/>
        </w:rPr>
        <w:t>Одлуке о покретању</w:t>
      </w:r>
      <w:r w:rsidR="005A2168" w:rsidRPr="00510775">
        <w:rPr>
          <w:rFonts w:ascii="Arial" w:hAnsi="Arial" w:cs="Arial"/>
          <w:color w:val="auto"/>
        </w:rPr>
        <w:t xml:space="preserve"> поступка јавне набавке број </w:t>
      </w:r>
      <w:r w:rsidR="00332693">
        <w:rPr>
          <w:rFonts w:ascii="Arial" w:hAnsi="Arial" w:cs="Arial"/>
          <w:color w:val="auto"/>
          <w:lang w:val="sr-Cyrl-RS"/>
        </w:rPr>
        <w:t>123</w:t>
      </w:r>
      <w:r w:rsidR="00234E78" w:rsidRPr="00510775">
        <w:rPr>
          <w:rFonts w:ascii="Arial" w:hAnsi="Arial" w:cs="Arial"/>
          <w:color w:val="auto"/>
        </w:rPr>
        <w:t xml:space="preserve"> од </w:t>
      </w:r>
      <w:r w:rsidR="00AE00C8" w:rsidRPr="00510775">
        <w:rPr>
          <w:rFonts w:ascii="Arial" w:hAnsi="Arial" w:cs="Arial"/>
          <w:color w:val="auto"/>
        </w:rPr>
        <w:t>1</w:t>
      </w:r>
      <w:r w:rsidR="00332693">
        <w:rPr>
          <w:rFonts w:ascii="Arial" w:hAnsi="Arial" w:cs="Arial"/>
          <w:color w:val="auto"/>
          <w:lang w:val="sr-Cyrl-RS"/>
        </w:rPr>
        <w:t>0</w:t>
      </w:r>
      <w:r w:rsidR="00370A7E" w:rsidRPr="00510775">
        <w:rPr>
          <w:rFonts w:ascii="Arial" w:hAnsi="Arial" w:cs="Arial"/>
          <w:color w:val="auto"/>
        </w:rPr>
        <w:t>.0</w:t>
      </w:r>
      <w:r w:rsidR="00332693">
        <w:rPr>
          <w:rFonts w:ascii="Arial" w:hAnsi="Arial" w:cs="Arial"/>
          <w:color w:val="auto"/>
          <w:lang w:val="sr-Cyrl-RS"/>
        </w:rPr>
        <w:t>2</w:t>
      </w:r>
      <w:r w:rsidR="00332693">
        <w:rPr>
          <w:rFonts w:ascii="Arial" w:hAnsi="Arial" w:cs="Arial"/>
          <w:color w:val="auto"/>
        </w:rPr>
        <w:t>.2020</w:t>
      </w:r>
      <w:r w:rsidR="00370A7E" w:rsidRPr="00510775">
        <w:rPr>
          <w:rFonts w:ascii="Arial" w:hAnsi="Arial" w:cs="Arial"/>
          <w:color w:val="auto"/>
        </w:rPr>
        <w:t>.година</w:t>
      </w:r>
      <w:r w:rsidRPr="00510775">
        <w:rPr>
          <w:rFonts w:ascii="Arial" w:hAnsi="Arial" w:cs="Arial"/>
          <w:color w:val="auto"/>
        </w:rPr>
        <w:t>, и Решења о образова</w:t>
      </w:r>
      <w:r w:rsidR="00370A7E" w:rsidRPr="00510775">
        <w:rPr>
          <w:rFonts w:ascii="Arial" w:hAnsi="Arial" w:cs="Arial"/>
          <w:color w:val="auto"/>
        </w:rPr>
        <w:t>њу коми</w:t>
      </w:r>
      <w:r w:rsidR="00234E78" w:rsidRPr="00510775">
        <w:rPr>
          <w:rFonts w:ascii="Arial" w:hAnsi="Arial" w:cs="Arial"/>
          <w:color w:val="auto"/>
        </w:rPr>
        <w:t>сије за јавну на</w:t>
      </w:r>
      <w:r w:rsidR="00332693">
        <w:rPr>
          <w:rFonts w:ascii="Arial" w:hAnsi="Arial" w:cs="Arial"/>
          <w:color w:val="auto"/>
        </w:rPr>
        <w:t>бавку 123/1 од 10</w:t>
      </w:r>
      <w:r w:rsidRPr="00510775">
        <w:rPr>
          <w:rFonts w:ascii="Arial" w:hAnsi="Arial" w:cs="Arial"/>
          <w:color w:val="auto"/>
        </w:rPr>
        <w:t>.0</w:t>
      </w:r>
      <w:r w:rsidR="00332693">
        <w:rPr>
          <w:rFonts w:ascii="Arial" w:hAnsi="Arial" w:cs="Arial"/>
          <w:color w:val="auto"/>
        </w:rPr>
        <w:t>2.2020</w:t>
      </w:r>
      <w:r w:rsidR="00AE00C8" w:rsidRPr="00510775">
        <w:rPr>
          <w:rFonts w:ascii="Arial" w:hAnsi="Arial" w:cs="Arial"/>
          <w:color w:val="auto"/>
        </w:rPr>
        <w:t>.</w:t>
      </w:r>
      <w:r w:rsidRPr="00510775">
        <w:rPr>
          <w:rFonts w:ascii="Arial" w:hAnsi="Arial" w:cs="Arial"/>
          <w:color w:val="auto"/>
        </w:rPr>
        <w:t>године</w:t>
      </w:r>
      <w:r w:rsidRPr="00510775">
        <w:rPr>
          <w:rFonts w:ascii="Arial" w:hAnsi="Arial" w:cs="Arial"/>
          <w:i/>
          <w:iCs/>
          <w:color w:val="auto"/>
        </w:rPr>
        <w:t>,</w:t>
      </w:r>
      <w:r w:rsidRPr="00510775">
        <w:rPr>
          <w:rFonts w:ascii="Arial" w:hAnsi="Arial" w:cs="Arial"/>
          <w:color w:val="auto"/>
        </w:rPr>
        <w:t>припремљена је:</w:t>
      </w:r>
    </w:p>
    <w:p w:rsidR="0062365A" w:rsidRPr="00510775" w:rsidRDefault="0062365A" w:rsidP="005810C9">
      <w:pPr>
        <w:pStyle w:val="Standard"/>
        <w:jc w:val="both"/>
        <w:rPr>
          <w:rFonts w:ascii="Arial" w:eastAsia="TimesNewRomanPSMT" w:hAnsi="Arial" w:cs="Arial"/>
          <w:color w:val="auto"/>
        </w:rPr>
      </w:pPr>
    </w:p>
    <w:p w:rsidR="0062365A" w:rsidRPr="005A2168" w:rsidRDefault="0062365A" w:rsidP="0062365A">
      <w:pPr>
        <w:pStyle w:val="Standard"/>
        <w:ind w:firstLine="720"/>
        <w:jc w:val="both"/>
        <w:rPr>
          <w:rFonts w:ascii="Arial" w:eastAsia="TimesNewRomanPSMT" w:hAnsi="Arial" w:cs="Arial"/>
          <w:color w:val="auto"/>
        </w:rPr>
      </w:pPr>
    </w:p>
    <w:p w:rsidR="0062365A" w:rsidRPr="00AE00C8" w:rsidRDefault="0062365A" w:rsidP="00AE00C8">
      <w:pPr>
        <w:pStyle w:val="Standard"/>
        <w:shd w:val="clear" w:color="auto" w:fill="C6D9F1"/>
        <w:jc w:val="center"/>
      </w:pPr>
      <w:r>
        <w:rPr>
          <w:rFonts w:ascii="Arial" w:eastAsia="TimesNewRomanPS-BoldMT" w:hAnsi="Arial" w:cs="Arial"/>
          <w:b/>
          <w:bCs/>
        </w:rPr>
        <w:t>КОНКУРСНА ДОКУМЕНТАЦИЈА</w:t>
      </w:r>
    </w:p>
    <w:p w:rsidR="00244ABF" w:rsidRDefault="0062365A" w:rsidP="00244ABF">
      <w:pPr>
        <w:pStyle w:val="NormalWeb"/>
        <w:spacing w:before="0" w:beforeAutospacing="0" w:after="0"/>
        <w:jc w:val="center"/>
        <w:rPr>
          <w:rFonts w:ascii="Arial" w:eastAsia="TimesNewRomanPS-BoldMT" w:hAnsi="Arial" w:cs="Arial"/>
          <w:b/>
          <w:bCs/>
        </w:rPr>
      </w:pPr>
      <w:r>
        <w:rPr>
          <w:rFonts w:ascii="Arial" w:eastAsia="TimesNewRomanPS-BoldMT" w:hAnsi="Arial" w:cs="Arial"/>
          <w:b/>
          <w:bCs/>
        </w:rPr>
        <w:t>у отвореном поступку за јавну набавку добара</w:t>
      </w:r>
    </w:p>
    <w:p w:rsidR="0062365A" w:rsidRPr="00332693" w:rsidRDefault="0062365A" w:rsidP="00AE00C8">
      <w:pPr>
        <w:pStyle w:val="NormalWeb"/>
        <w:spacing w:before="0" w:beforeAutospacing="0" w:after="0"/>
        <w:jc w:val="center"/>
        <w:rPr>
          <w:rFonts w:ascii="Arial" w:hAnsi="Arial" w:cs="Arial"/>
          <w:b/>
          <w:sz w:val="22"/>
          <w:szCs w:val="22"/>
          <w:lang w:val="sr-Cyrl-RS"/>
        </w:rPr>
      </w:pPr>
      <w:r>
        <w:rPr>
          <w:rFonts w:ascii="Arial" w:eastAsia="TimesNewRomanPS-BoldMT" w:hAnsi="Arial" w:cs="Arial"/>
          <w:b/>
          <w:bCs/>
        </w:rPr>
        <w:t xml:space="preserve">– </w:t>
      </w:r>
      <w:r w:rsidR="00244ABF" w:rsidRPr="00244ABF">
        <w:rPr>
          <w:rFonts w:ascii="Arial" w:hAnsi="Arial" w:cs="Arial"/>
          <w:b/>
          <w:sz w:val="22"/>
          <w:szCs w:val="22"/>
        </w:rPr>
        <w:t xml:space="preserve">KAMИОН КИПЕР </w:t>
      </w:r>
      <w:r w:rsidR="00332693">
        <w:rPr>
          <w:rFonts w:ascii="Arial" w:hAnsi="Arial" w:cs="Arial"/>
          <w:b/>
          <w:sz w:val="22"/>
          <w:szCs w:val="22"/>
          <w:lang w:val="sr-Cyrl-RS"/>
        </w:rPr>
        <w:t>-</w:t>
      </w:r>
    </w:p>
    <w:p w:rsidR="0062365A" w:rsidRPr="00370A7E" w:rsidRDefault="0062365A" w:rsidP="0062365A">
      <w:pPr>
        <w:pStyle w:val="Standard"/>
        <w:shd w:val="clear" w:color="auto" w:fill="C6D9F1"/>
        <w:jc w:val="center"/>
      </w:pPr>
      <w:r>
        <w:rPr>
          <w:rFonts w:ascii="Arial" w:eastAsia="TimesNewRomanPS-BoldMT" w:hAnsi="Arial" w:cs="Arial"/>
          <w:b/>
          <w:bCs/>
        </w:rPr>
        <w:t xml:space="preserve">ЈНВВ  бр </w:t>
      </w:r>
      <w:r w:rsidR="00332693">
        <w:rPr>
          <w:rFonts w:ascii="Arial" w:eastAsia="TimesNewRomanPS-BoldMT" w:hAnsi="Arial" w:cs="Arial"/>
          <w:b/>
          <w:bCs/>
          <w:lang w:val="sr-Cyrl-RS"/>
        </w:rPr>
        <w:t>2</w:t>
      </w:r>
      <w:r w:rsidR="00332693">
        <w:rPr>
          <w:rFonts w:ascii="Arial" w:eastAsia="TimesNewRomanPS-BoldMT" w:hAnsi="Arial" w:cs="Arial"/>
          <w:b/>
          <w:bCs/>
        </w:rPr>
        <w:t>/2020</w:t>
      </w:r>
    </w:p>
    <w:p w:rsidR="0062365A" w:rsidRDefault="0062365A" w:rsidP="0062365A">
      <w:pPr>
        <w:pStyle w:val="Standard"/>
        <w:shd w:val="clear" w:color="auto" w:fill="C6D9F1"/>
        <w:jc w:val="center"/>
        <w:rPr>
          <w:rFonts w:ascii="Arial" w:eastAsia="TimesNewRomanPS-BoldMT" w:hAnsi="Arial" w:cs="Arial"/>
          <w:b/>
          <w:bCs/>
        </w:rPr>
      </w:pPr>
    </w:p>
    <w:p w:rsidR="0062365A" w:rsidRDefault="0062365A" w:rsidP="0062365A">
      <w:pPr>
        <w:pStyle w:val="Standard"/>
        <w:jc w:val="both"/>
        <w:rPr>
          <w:rFonts w:ascii="Arial" w:eastAsia="TimesNewRomanPS-BoldMT" w:hAnsi="Arial" w:cs="Arial"/>
          <w:b/>
          <w:bCs/>
          <w:color w:val="FF0000"/>
        </w:rPr>
      </w:pPr>
    </w:p>
    <w:p w:rsidR="0062365A" w:rsidRDefault="0062365A" w:rsidP="0062365A">
      <w:pPr>
        <w:pStyle w:val="Standard"/>
        <w:jc w:val="both"/>
      </w:pPr>
      <w:r>
        <w:rPr>
          <w:rFonts w:ascii="Arial" w:eastAsia="TimesNewRomanPSMT" w:hAnsi="Arial" w:cs="Arial"/>
        </w:rPr>
        <w:t>Конкурсна документација садржи:</w:t>
      </w:r>
    </w:p>
    <w:p w:rsidR="0062365A" w:rsidRDefault="0062365A" w:rsidP="0062365A">
      <w:pPr>
        <w:pStyle w:val="Standard"/>
        <w:jc w:val="both"/>
        <w:rPr>
          <w:rFonts w:ascii="Arial" w:eastAsia="TimesNewRomanPSMT" w:hAnsi="Arial" w:cs="Arial"/>
        </w:rPr>
      </w:pPr>
    </w:p>
    <w:p w:rsidR="0062365A" w:rsidRDefault="0062365A" w:rsidP="0062365A">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firstRow="0" w:lastRow="0" w:firstColumn="0" w:lastColumn="0" w:noHBand="0" w:noVBand="0"/>
      </w:tblPr>
      <w:tblGrid>
        <w:gridCol w:w="1562"/>
        <w:gridCol w:w="6118"/>
        <w:gridCol w:w="1622"/>
      </w:tblGrid>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Страна</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62365A" w:rsidP="002052C1">
            <w:pPr>
              <w:pStyle w:val="Standard"/>
              <w:jc w:val="center"/>
              <w:rPr>
                <w:rFonts w:ascii="Arial" w:hAnsi="Arial" w:cs="Arial"/>
              </w:rPr>
            </w:pPr>
          </w:p>
          <w:p w:rsidR="0062365A" w:rsidRPr="007539EF" w:rsidRDefault="0062365A" w:rsidP="002052C1">
            <w:pPr>
              <w:pStyle w:val="Standard"/>
              <w:jc w:val="center"/>
              <w:rPr>
                <w:rFonts w:ascii="Arial" w:hAnsi="Arial" w:cs="Arial"/>
              </w:rPr>
            </w:pPr>
            <w:r>
              <w:rPr>
                <w:rFonts w:ascii="Arial" w:hAnsi="Arial" w:cs="Arial"/>
              </w:rPr>
              <w:t>4</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Pr="00510775" w:rsidRDefault="00A80AAC" w:rsidP="002052C1">
            <w:pPr>
              <w:pStyle w:val="Standard"/>
              <w:jc w:val="center"/>
              <w:rPr>
                <w:rFonts w:ascii="Arial" w:hAnsi="Arial" w:cs="Arial"/>
              </w:rPr>
            </w:pPr>
            <w:r>
              <w:rPr>
                <w:rFonts w:ascii="Arial" w:hAnsi="Arial" w:cs="Arial"/>
              </w:rPr>
              <w:t>8</w:t>
            </w:r>
          </w:p>
          <w:p w:rsidR="00A67822" w:rsidRPr="00A67822" w:rsidRDefault="00A67822" w:rsidP="002052C1">
            <w:pPr>
              <w:pStyle w:val="Standard"/>
              <w:jc w:val="center"/>
              <w:rPr>
                <w:rFonts w:ascii="Arial" w:hAnsi="Arial" w:cs="Arial"/>
              </w:rPr>
            </w:pP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510775" w:rsidRDefault="00A80AAC" w:rsidP="002052C1">
            <w:pPr>
              <w:pStyle w:val="Standard"/>
              <w:jc w:val="center"/>
              <w:rPr>
                <w:rFonts w:ascii="Arial" w:hAnsi="Arial" w:cs="Arial"/>
              </w:rPr>
            </w:pPr>
            <w:r>
              <w:rPr>
                <w:rFonts w:ascii="Arial" w:hAnsi="Arial" w:cs="Arial"/>
              </w:rPr>
              <w:t>12</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510775" w:rsidRDefault="00A80AAC" w:rsidP="002052C1">
            <w:pPr>
              <w:pStyle w:val="Standard"/>
              <w:jc w:val="center"/>
              <w:rPr>
                <w:rFonts w:ascii="Arial" w:hAnsi="Arial" w:cs="Arial"/>
              </w:rPr>
            </w:pPr>
            <w:r>
              <w:rPr>
                <w:rFonts w:ascii="Arial" w:hAnsi="Arial" w:cs="Arial"/>
              </w:rPr>
              <w:t>22</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510775" w:rsidRDefault="00A80AAC" w:rsidP="002052C1">
            <w:pPr>
              <w:pStyle w:val="Standard"/>
              <w:jc w:val="center"/>
              <w:rPr>
                <w:rFonts w:ascii="Arial" w:hAnsi="Arial" w:cs="Arial"/>
              </w:rPr>
            </w:pPr>
            <w:r>
              <w:rPr>
                <w:rFonts w:ascii="Arial" w:hAnsi="Arial" w:cs="Arial"/>
              </w:rPr>
              <w:t>27</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F4661C" w:rsidRDefault="00F4661C" w:rsidP="00F4661C">
            <w:pPr>
              <w:pStyle w:val="Standard"/>
            </w:pPr>
            <w:r>
              <w:rPr>
                <w:rFonts w:ascii="Arial" w:eastAsia="TimesNewRomanPSMT" w:hAnsi="Arial" w:cs="Arial"/>
              </w:rPr>
              <w:t xml:space="preserve">        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510775" w:rsidRDefault="00A80AAC" w:rsidP="002052C1">
            <w:pPr>
              <w:pStyle w:val="Standard"/>
              <w:jc w:val="center"/>
              <w:rPr>
                <w:rFonts w:ascii="Arial" w:hAnsi="Arial" w:cs="Arial"/>
              </w:rPr>
            </w:pPr>
            <w:r>
              <w:rPr>
                <w:rFonts w:ascii="Arial" w:hAnsi="Arial" w:cs="Arial"/>
              </w:rPr>
              <w:t>31</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F4661C" w:rsidP="002052C1">
            <w:pPr>
              <w:pStyle w:val="Standard"/>
              <w:jc w:val="center"/>
            </w:pPr>
            <w:r>
              <w:rPr>
                <w:rFonts w:ascii="Arial" w:eastAsia="TimesNewRomanPSMT" w:hAnsi="Arial" w:cs="Arial"/>
              </w:rPr>
              <w:t>I</w:t>
            </w:r>
            <w:r w:rsidR="0062365A">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510775" w:rsidRDefault="00A80AAC" w:rsidP="002052C1">
            <w:pPr>
              <w:pStyle w:val="Standard"/>
              <w:jc w:val="center"/>
              <w:rPr>
                <w:rFonts w:ascii="Arial" w:hAnsi="Arial" w:cs="Arial"/>
              </w:rPr>
            </w:pPr>
            <w:r>
              <w:rPr>
                <w:rFonts w:ascii="Arial" w:hAnsi="Arial" w:cs="Arial"/>
              </w:rPr>
              <w:t>32</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F4661C">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Pr="00510775" w:rsidRDefault="00A80AAC" w:rsidP="002052C1">
            <w:pPr>
              <w:pStyle w:val="Standard"/>
              <w:jc w:val="center"/>
              <w:rPr>
                <w:rFonts w:ascii="Arial" w:hAnsi="Arial" w:cs="Arial"/>
              </w:rPr>
            </w:pPr>
            <w:r>
              <w:rPr>
                <w:rFonts w:ascii="Arial" w:hAnsi="Arial" w:cs="Arial"/>
              </w:rPr>
              <w:t>33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D0303B" w:rsidRDefault="00F4661C" w:rsidP="002052C1">
            <w:pPr>
              <w:pStyle w:val="Standard"/>
              <w:jc w:val="center"/>
              <w:rPr>
                <w:rFonts w:ascii="Arial" w:eastAsia="TimesNewRomanPSMT" w:hAnsi="Arial" w:cs="Arial"/>
              </w:rPr>
            </w:pPr>
            <w:r>
              <w:rPr>
                <w:rFonts w:ascii="Arial" w:eastAsia="TimesNewRomanPSMT" w:hAnsi="Arial" w:cs="Arial"/>
              </w:rPr>
              <w:t>X</w:t>
            </w:r>
            <w:r w:rsidR="0062365A">
              <w:rPr>
                <w:rFonts w:ascii="Arial" w:eastAsia="TimesNewRomanPSMT" w:hAnsi="Arial" w:cs="Arial"/>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A2168" w:rsidRPr="00370A7E" w:rsidRDefault="00EE4423" w:rsidP="002052C1">
            <w:pPr>
              <w:pStyle w:val="Standard"/>
              <w:jc w:val="both"/>
              <w:rPr>
                <w:rFonts w:ascii="Arial" w:eastAsia="TimesNewRomanPSMT" w:hAnsi="Arial" w:cs="Arial"/>
              </w:rPr>
            </w:pPr>
            <w:r>
              <w:rPr>
                <w:rFonts w:ascii="Arial" w:eastAsia="TimesNewRomanPSMT" w:hAnsi="Arial" w:cs="Arial"/>
              </w:rPr>
              <w:t xml:space="preserve">Изјава о </w:t>
            </w:r>
            <w:r w:rsidR="00332693">
              <w:rPr>
                <w:rFonts w:ascii="Arial" w:eastAsia="TimesNewRomanPSMT" w:hAnsi="Arial" w:cs="Arial"/>
              </w:rPr>
              <w:t>поверљивости за ЈНВВ 2/2020</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510775" w:rsidRDefault="00A80AAC" w:rsidP="002052C1">
            <w:pPr>
              <w:pStyle w:val="Standard"/>
              <w:jc w:val="center"/>
              <w:rPr>
                <w:rFonts w:ascii="Arial" w:hAnsi="Arial" w:cs="Arial"/>
              </w:rPr>
            </w:pPr>
            <w:r>
              <w:rPr>
                <w:rFonts w:ascii="Arial" w:hAnsi="Arial" w:cs="Arial"/>
              </w:rPr>
              <w:t>34</w:t>
            </w:r>
          </w:p>
        </w:tc>
      </w:tr>
    </w:tbl>
    <w:p w:rsidR="0062365A" w:rsidRDefault="0062365A" w:rsidP="002052C1">
      <w:pPr>
        <w:pStyle w:val="Standard"/>
      </w:pPr>
    </w:p>
    <w:p w:rsidR="00CA3386" w:rsidRPr="00A80AAC" w:rsidRDefault="00A80AAC" w:rsidP="00A80AAC">
      <w:pPr>
        <w:pStyle w:val="Standard"/>
        <w:jc w:val="center"/>
        <w:rPr>
          <w:rFonts w:ascii="Arial" w:hAnsi="Arial" w:cs="Arial"/>
          <w:lang w:val="sr-Cyrl-RS"/>
        </w:rPr>
      </w:pPr>
      <w:r w:rsidRPr="00A80AAC">
        <w:rPr>
          <w:rFonts w:ascii="Arial" w:hAnsi="Arial" w:cs="Arial"/>
          <w:lang w:val="sr-Cyrl-RS"/>
        </w:rPr>
        <w:t>Укупан бр страна 34.</w:t>
      </w:r>
    </w:p>
    <w:p w:rsidR="00CA3386" w:rsidRDefault="00CA3386" w:rsidP="002052C1">
      <w:pPr>
        <w:pStyle w:val="Standard"/>
      </w:pPr>
    </w:p>
    <w:p w:rsidR="00CA3386" w:rsidRDefault="00CA3386" w:rsidP="002052C1">
      <w:pPr>
        <w:pStyle w:val="Standard"/>
      </w:pPr>
    </w:p>
    <w:p w:rsidR="005810C9" w:rsidRPr="005810C9" w:rsidRDefault="005810C9" w:rsidP="002052C1">
      <w:pPr>
        <w:pStyle w:val="Standard"/>
      </w:pPr>
    </w:p>
    <w:p w:rsidR="00CA3386" w:rsidRDefault="00CA3386" w:rsidP="002052C1">
      <w:pPr>
        <w:pStyle w:val="Standard"/>
      </w:pPr>
    </w:p>
    <w:p w:rsidR="00AE00C8" w:rsidRPr="00AE00C8" w:rsidRDefault="00AE00C8" w:rsidP="002052C1">
      <w:pPr>
        <w:pStyle w:val="Standard"/>
      </w:pPr>
    </w:p>
    <w:p w:rsidR="00717070" w:rsidRPr="00717070" w:rsidRDefault="00717070" w:rsidP="002052C1">
      <w:pPr>
        <w:pStyle w:val="Standard"/>
      </w:pPr>
    </w:p>
    <w:p w:rsidR="0062365A" w:rsidRPr="003B10C6" w:rsidRDefault="0062365A" w:rsidP="0062365A">
      <w:pPr>
        <w:pStyle w:val="Standard"/>
        <w:jc w:val="both"/>
      </w:pPr>
    </w:p>
    <w:p w:rsidR="0062365A" w:rsidRDefault="0062365A" w:rsidP="0062365A">
      <w:pPr>
        <w:pStyle w:val="Standard"/>
        <w:shd w:val="clear" w:color="auto" w:fill="C6D9F1"/>
        <w:jc w:val="center"/>
      </w:pPr>
      <w:r>
        <w:rPr>
          <w:rFonts w:ascii="Arial" w:hAnsi="Arial" w:cs="Arial"/>
          <w:b/>
          <w:bCs/>
          <w:i/>
          <w:iCs/>
          <w:sz w:val="28"/>
          <w:szCs w:val="28"/>
        </w:rPr>
        <w:lastRenderedPageBreak/>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62365A" w:rsidRDefault="0062365A" w:rsidP="0062365A">
      <w:pPr>
        <w:pStyle w:val="Standard"/>
        <w:shd w:val="clear" w:color="auto" w:fill="C6D9F1"/>
        <w:jc w:val="center"/>
        <w:rPr>
          <w:rFonts w:ascii="Arial" w:hAnsi="Arial" w:cs="Arial"/>
          <w:b/>
          <w:bCs/>
          <w:i/>
          <w:iCs/>
          <w:sz w:val="28"/>
          <w:szCs w:val="28"/>
        </w:rPr>
      </w:pP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rPr>
        <w:t>1. Подаци о наручиоцу</w:t>
      </w:r>
    </w:p>
    <w:p w:rsidR="0062365A" w:rsidRPr="00EF1DC4" w:rsidRDefault="0062365A" w:rsidP="0062365A">
      <w:pPr>
        <w:pStyle w:val="Standard"/>
        <w:jc w:val="center"/>
        <w:rPr>
          <w:rFonts w:ascii="Arial" w:hAnsi="Arial" w:cs="Arial"/>
        </w:rPr>
      </w:pPr>
      <w:r>
        <w:rPr>
          <w:rFonts w:ascii="Arial" w:hAnsi="Arial" w:cs="Arial"/>
        </w:rPr>
        <w:t>Наручилац</w:t>
      </w:r>
      <w:r>
        <w:rPr>
          <w:rFonts w:ascii="Arial" w:hAnsi="Arial" w:cs="Arial"/>
          <w:sz w:val="20"/>
          <w:szCs w:val="20"/>
        </w:rPr>
        <w:t xml:space="preserve">: </w:t>
      </w:r>
      <w:r w:rsidRPr="00EF1DC4">
        <w:rPr>
          <w:rFonts w:ascii="Arial" w:hAnsi="Arial" w:cs="Arial"/>
        </w:rPr>
        <w:t>ЈАВНО ПРЕДУЗЕЋЕ ЗА ПУТЕВЕ И СТАМБЕНО КОМУНАЛНУ ДЕЛАТНОСТ ОПШТИНЕ АЛЕКСИНАЦ</w:t>
      </w:r>
    </w:p>
    <w:p w:rsidR="0062365A" w:rsidRPr="007B6FAC" w:rsidRDefault="00EE4423" w:rsidP="0062365A">
      <w:pPr>
        <w:pStyle w:val="Standard"/>
        <w:jc w:val="both"/>
        <w:rPr>
          <w:rFonts w:ascii="Arial" w:hAnsi="Arial" w:cs="Arial"/>
        </w:rPr>
      </w:pPr>
      <w:r>
        <w:rPr>
          <w:rFonts w:ascii="Arial" w:hAnsi="Arial" w:cs="Arial"/>
        </w:rPr>
        <w:t xml:space="preserve">Адреса:Душана Тривунца 7/2 </w:t>
      </w:r>
      <w:r w:rsidR="007B6FAC">
        <w:rPr>
          <w:rFonts w:ascii="Arial" w:hAnsi="Arial" w:cs="Arial"/>
        </w:rPr>
        <w:t xml:space="preserve"> Алексинац</w:t>
      </w:r>
    </w:p>
    <w:p w:rsidR="0062365A" w:rsidRDefault="0062365A" w:rsidP="0062365A">
      <w:pPr>
        <w:pStyle w:val="Standard"/>
        <w:jc w:val="both"/>
      </w:pPr>
    </w:p>
    <w:p w:rsidR="0062365A" w:rsidRDefault="0062365A" w:rsidP="0062365A">
      <w:pPr>
        <w:pStyle w:val="Standard"/>
        <w:jc w:val="both"/>
      </w:pPr>
      <w:r>
        <w:rPr>
          <w:rFonts w:ascii="Arial" w:hAnsi="Arial" w:cs="Arial"/>
          <w:b/>
          <w:bCs/>
        </w:rPr>
        <w:t>2. Врста поступка јавне набавке</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p>
    <w:p w:rsidR="0062365A" w:rsidRDefault="0062365A" w:rsidP="0062365A">
      <w:pPr>
        <w:pStyle w:val="Standard"/>
        <w:jc w:val="both"/>
      </w:pPr>
    </w:p>
    <w:p w:rsidR="0062365A" w:rsidRDefault="0062365A" w:rsidP="0062365A">
      <w:pPr>
        <w:pStyle w:val="Standard"/>
        <w:jc w:val="both"/>
      </w:pPr>
      <w:r>
        <w:rPr>
          <w:rFonts w:ascii="Arial" w:hAnsi="Arial" w:cs="Arial"/>
          <w:b/>
          <w:bCs/>
        </w:rPr>
        <w:t>3. Предмет јавне набавке</w:t>
      </w:r>
    </w:p>
    <w:p w:rsidR="0062365A" w:rsidRDefault="0062365A" w:rsidP="0062365A">
      <w:pPr>
        <w:pStyle w:val="Standard"/>
        <w:jc w:val="both"/>
        <w:rPr>
          <w:rFonts w:ascii="Arial" w:hAnsi="Arial" w:cs="Arial"/>
        </w:rPr>
      </w:pPr>
    </w:p>
    <w:p w:rsidR="0062365A" w:rsidRPr="00AE00C8" w:rsidRDefault="0062365A" w:rsidP="0062365A">
      <w:pPr>
        <w:pStyle w:val="Standard"/>
        <w:jc w:val="both"/>
      </w:pPr>
      <w:r>
        <w:rPr>
          <w:rFonts w:ascii="Arial" w:hAnsi="Arial" w:cs="Arial"/>
        </w:rPr>
        <w:t>Предмет јавне набавке</w:t>
      </w:r>
      <w:r>
        <w:rPr>
          <w:rFonts w:ascii="Arial" w:hAnsi="Arial" w:cs="Arial"/>
          <w:lang w:val="ru-RU"/>
        </w:rPr>
        <w:t xml:space="preserve"> ЈНВВ</w:t>
      </w:r>
      <w:r>
        <w:rPr>
          <w:rFonts w:ascii="Arial" w:hAnsi="Arial" w:cs="Arial"/>
        </w:rPr>
        <w:t xml:space="preserve"> бр</w:t>
      </w:r>
      <w:r>
        <w:rPr>
          <w:rFonts w:ascii="Arial" w:hAnsi="Arial" w:cs="Arial"/>
          <w:lang w:val="ru-RU"/>
        </w:rPr>
        <w:t>.</w:t>
      </w:r>
      <w:r w:rsidR="00EE4423">
        <w:rPr>
          <w:rFonts w:ascii="Arial" w:hAnsi="Arial" w:cs="Arial"/>
        </w:rPr>
        <w:t xml:space="preserve"> </w:t>
      </w:r>
      <w:r w:rsidR="00332693">
        <w:rPr>
          <w:rFonts w:ascii="Arial" w:hAnsi="Arial" w:cs="Arial"/>
          <w:lang w:val="sr-Cyrl-RS"/>
        </w:rPr>
        <w:t>2</w:t>
      </w:r>
      <w:r>
        <w:rPr>
          <w:rFonts w:ascii="Arial" w:hAnsi="Arial" w:cs="Arial"/>
        </w:rPr>
        <w:t>/20</w:t>
      </w:r>
      <w:r w:rsidR="00332693">
        <w:rPr>
          <w:rFonts w:ascii="Arial" w:hAnsi="Arial" w:cs="Arial"/>
          <w:lang w:val="sr-Cyrl-RS"/>
        </w:rPr>
        <w:t>20</w:t>
      </w:r>
      <w:r>
        <w:rPr>
          <w:rFonts w:ascii="Arial" w:hAnsi="Arial" w:cs="Arial"/>
        </w:rPr>
        <w:t xml:space="preserve"> су ДОБРА</w:t>
      </w:r>
      <w:r w:rsidR="00EE4423">
        <w:t xml:space="preserve">  </w:t>
      </w:r>
      <w:r w:rsidRPr="00102F9B">
        <w:rPr>
          <w:rFonts w:ascii="Arial" w:hAnsi="Arial" w:cs="Arial"/>
        </w:rPr>
        <w:t>-</w:t>
      </w:r>
      <w:r w:rsidR="00EE4423" w:rsidRPr="00EE4423">
        <w:rPr>
          <w:rFonts w:ascii="Arial" w:hAnsi="Arial" w:cs="Arial"/>
          <w:b/>
          <w:bCs/>
        </w:rPr>
        <w:t xml:space="preserve"> </w:t>
      </w:r>
      <w:r w:rsidR="00244ABF">
        <w:rPr>
          <w:rFonts w:ascii="Arial" w:hAnsi="Arial" w:cs="Arial"/>
          <w:b/>
          <w:bCs/>
        </w:rPr>
        <w:t xml:space="preserve">КАМИОН КИПЕР </w:t>
      </w:r>
      <w:r w:rsidR="00AE00C8">
        <w:rPr>
          <w:rFonts w:ascii="Arial" w:hAnsi="Arial" w:cs="Arial"/>
          <w:b/>
          <w:bCs/>
        </w:rPr>
        <w:t xml:space="preserve"> </w:t>
      </w:r>
    </w:p>
    <w:p w:rsidR="00EE4423" w:rsidRDefault="00EE4423" w:rsidP="0062365A">
      <w:pPr>
        <w:pStyle w:val="Standard"/>
        <w:jc w:val="both"/>
        <w:rPr>
          <w:rFonts w:ascii="Arial" w:hAnsi="Arial" w:cs="Arial"/>
          <w:b/>
          <w:bCs/>
        </w:rPr>
      </w:pPr>
    </w:p>
    <w:p w:rsidR="0062365A" w:rsidRDefault="0062365A" w:rsidP="0062365A">
      <w:pPr>
        <w:pStyle w:val="Standard"/>
        <w:jc w:val="both"/>
      </w:pPr>
      <w:r>
        <w:rPr>
          <w:rFonts w:ascii="Arial" w:hAnsi="Arial" w:cs="Arial"/>
          <w:b/>
          <w:bCs/>
        </w:rPr>
        <w:t>4. Циљ поступка</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Поступак јавне набавке се спроводи ради закључења уговора о јавној набавци.</w:t>
      </w:r>
    </w:p>
    <w:p w:rsidR="0062365A" w:rsidRDefault="0062365A" w:rsidP="00041E45">
      <w:pPr>
        <w:pStyle w:val="Standard"/>
        <w:jc w:val="both"/>
        <w:rPr>
          <w:rFonts w:ascii="Arial" w:hAnsi="Arial" w:cs="Arial"/>
          <w:i/>
          <w:iCs/>
        </w:rPr>
      </w:pPr>
    </w:p>
    <w:p w:rsidR="0062365A" w:rsidRDefault="00041E45" w:rsidP="0062365A">
      <w:pPr>
        <w:pStyle w:val="Standard"/>
        <w:ind w:left="15"/>
        <w:jc w:val="both"/>
        <w:rPr>
          <w:rFonts w:ascii="Arial" w:hAnsi="Arial" w:cs="Arial"/>
          <w:b/>
          <w:bCs/>
        </w:rPr>
      </w:pPr>
      <w:r>
        <w:rPr>
          <w:rFonts w:ascii="Arial" w:hAnsi="Arial" w:cs="Arial"/>
          <w:b/>
          <w:bCs/>
        </w:rPr>
        <w:t>5</w:t>
      </w:r>
      <w:r w:rsidR="0062365A">
        <w:rPr>
          <w:rFonts w:ascii="Arial" w:hAnsi="Arial" w:cs="Arial"/>
          <w:b/>
          <w:bCs/>
        </w:rPr>
        <w:t>. Контакт (лице или служба)</w:t>
      </w:r>
    </w:p>
    <w:p w:rsidR="00041E45" w:rsidRDefault="00041E45" w:rsidP="0062365A">
      <w:pPr>
        <w:pStyle w:val="Standard"/>
        <w:ind w:left="15"/>
        <w:jc w:val="both"/>
      </w:pPr>
    </w:p>
    <w:p w:rsidR="0062365A" w:rsidRDefault="00EE4423" w:rsidP="0062365A">
      <w:pPr>
        <w:pStyle w:val="Standard"/>
        <w:jc w:val="both"/>
      </w:pPr>
      <w:r>
        <w:rPr>
          <w:rFonts w:ascii="Arial" w:hAnsi="Arial" w:cs="Arial"/>
        </w:rPr>
        <w:t>Лице за контакт:Гојковић Ивана</w:t>
      </w:r>
      <w:r w:rsidR="00234E78">
        <w:rPr>
          <w:rFonts w:ascii="Arial" w:hAnsi="Arial" w:cs="Arial"/>
        </w:rPr>
        <w:t>,</w:t>
      </w:r>
      <w:r w:rsidR="00D6411B">
        <w:rPr>
          <w:rFonts w:ascii="Arial" w:hAnsi="Arial" w:cs="Arial"/>
          <w:lang w:val="sr-Cyrl-RS"/>
        </w:rPr>
        <w:t>Димитријевић Урош</w:t>
      </w:r>
      <w:r w:rsidR="0062365A">
        <w:rPr>
          <w:rFonts w:ascii="Arial" w:hAnsi="Arial" w:cs="Arial"/>
        </w:rPr>
        <w:t>,</w:t>
      </w:r>
      <w:r>
        <w:rPr>
          <w:rFonts w:ascii="Arial" w:hAnsi="Arial" w:cs="Arial"/>
        </w:rPr>
        <w:t>Андрејић Зоран</w:t>
      </w:r>
      <w:r w:rsidR="0062365A">
        <w:rPr>
          <w:rFonts w:ascii="Arial" w:hAnsi="Arial" w:cs="Arial"/>
        </w:rPr>
        <w:t xml:space="preserve"> 018/804-523</w:t>
      </w:r>
    </w:p>
    <w:p w:rsidR="0062365A" w:rsidRDefault="0062365A" w:rsidP="0062365A">
      <w:pPr>
        <w:pStyle w:val="Standard"/>
        <w:jc w:val="both"/>
        <w:rPr>
          <w:rFonts w:ascii="Arial" w:hAnsi="Arial" w:cs="Arial"/>
        </w:rPr>
      </w:pPr>
      <w:r>
        <w:rPr>
          <w:rFonts w:ascii="Arial" w:hAnsi="Arial" w:cs="Arial"/>
        </w:rPr>
        <w:t>Е - mail адреса :</w:t>
      </w:r>
      <w:r w:rsidR="00370A7E">
        <w:rPr>
          <w:rFonts w:ascii="Arial" w:hAnsi="Arial" w:cs="Arial"/>
        </w:rPr>
        <w:t xml:space="preserve"> </w:t>
      </w:r>
      <w:hyperlink r:id="rId8" w:history="1">
        <w:r w:rsidR="00370A7E" w:rsidRPr="006529BC">
          <w:rPr>
            <w:rStyle w:val="Hyperlink"/>
            <w:rFonts w:ascii="Arial" w:hAnsi="Arial" w:cs="Arial"/>
          </w:rPr>
          <w:t>jpzaputevealeksinac@mts.rs</w:t>
        </w:r>
      </w:hyperlink>
    </w:p>
    <w:p w:rsidR="00370A7E" w:rsidRDefault="00370A7E" w:rsidP="0062365A">
      <w:pPr>
        <w:pStyle w:val="Standard"/>
        <w:jc w:val="both"/>
      </w:pPr>
    </w:p>
    <w:p w:rsidR="00041E45" w:rsidRDefault="00041E45" w:rsidP="0062365A">
      <w:pPr>
        <w:pStyle w:val="Standard"/>
        <w:jc w:val="both"/>
      </w:pPr>
    </w:p>
    <w:p w:rsidR="00041E45" w:rsidRDefault="00041E45" w:rsidP="0062365A">
      <w:pPr>
        <w:pStyle w:val="Standard"/>
        <w:jc w:val="both"/>
      </w:pPr>
    </w:p>
    <w:p w:rsidR="00041E45" w:rsidRPr="00370A7E" w:rsidRDefault="00041E45" w:rsidP="0062365A">
      <w:pPr>
        <w:pStyle w:val="Standard"/>
        <w:jc w:val="both"/>
      </w:pPr>
    </w:p>
    <w:p w:rsidR="0062365A" w:rsidRDefault="0062365A" w:rsidP="0062365A">
      <w:pPr>
        <w:pStyle w:val="Standard"/>
        <w:jc w:val="both"/>
        <w:rPr>
          <w:rFonts w:ascii="Arial" w:hAnsi="Arial" w:cs="Arial"/>
          <w:bCs/>
          <w:color w:val="C00000"/>
        </w:rPr>
      </w:pPr>
    </w:p>
    <w:p w:rsidR="0062365A" w:rsidRDefault="0062365A" w:rsidP="0062365A">
      <w:pPr>
        <w:pStyle w:val="Standard"/>
        <w:shd w:val="clear" w:color="auto" w:fill="C6D9F1"/>
        <w:jc w:val="center"/>
      </w:pPr>
      <w:r>
        <w:rPr>
          <w:rFonts w:ascii="Arial" w:hAnsi="Arial" w:cs="Arial"/>
          <w:b/>
          <w:bCs/>
          <w:i/>
          <w:iCs/>
          <w:sz w:val="28"/>
          <w:szCs w:val="28"/>
        </w:rPr>
        <w:t>II  ПОДАЦИ О ПРЕДМЕТУ ЈАВНЕ НАБАВКЕ</w:t>
      </w:r>
    </w:p>
    <w:p w:rsidR="0062365A" w:rsidRDefault="0062365A" w:rsidP="0062365A">
      <w:pPr>
        <w:pStyle w:val="Standard"/>
        <w:jc w:val="both"/>
        <w:rPr>
          <w:rFonts w:ascii="Arial" w:hAnsi="Arial" w:cs="Arial"/>
          <w:b/>
          <w:bCs/>
          <w:i/>
          <w:iCs/>
          <w:sz w:val="28"/>
          <w:szCs w:val="28"/>
        </w:rPr>
      </w:pPr>
    </w:p>
    <w:p w:rsidR="0062365A" w:rsidRDefault="0062365A" w:rsidP="00B8596C">
      <w:pPr>
        <w:pStyle w:val="ListParagraph"/>
        <w:numPr>
          <w:ilvl w:val="0"/>
          <w:numId w:val="20"/>
        </w:numPr>
        <w:jc w:val="both"/>
      </w:pPr>
      <w:r>
        <w:rPr>
          <w:rFonts w:ascii="Arial" w:hAnsi="Arial" w:cs="Arial"/>
          <w:b/>
          <w:bCs/>
        </w:rPr>
        <w:t>Предмет јавне набавке</w:t>
      </w:r>
    </w:p>
    <w:p w:rsidR="0062365A" w:rsidRDefault="0062365A" w:rsidP="0062365A">
      <w:pPr>
        <w:pStyle w:val="ListParagraph"/>
        <w:jc w:val="both"/>
        <w:rPr>
          <w:rFonts w:ascii="Arial" w:hAnsi="Arial" w:cs="Arial"/>
        </w:rPr>
      </w:pPr>
    </w:p>
    <w:p w:rsidR="0062365A" w:rsidRPr="00AE00C8" w:rsidRDefault="00130566" w:rsidP="00332693">
      <w:pPr>
        <w:pStyle w:val="Standard"/>
        <w:ind w:firstLine="720"/>
        <w:jc w:val="both"/>
      </w:pPr>
      <w:r>
        <w:rPr>
          <w:rFonts w:ascii="Arial" w:hAnsi="Arial" w:cs="Arial"/>
        </w:rPr>
        <w:t>П</w:t>
      </w:r>
      <w:r w:rsidR="00EE4423">
        <w:rPr>
          <w:rFonts w:ascii="Arial" w:hAnsi="Arial" w:cs="Arial"/>
        </w:rPr>
        <w:t xml:space="preserve">редмет јавне набавке ЈНВВ </w:t>
      </w:r>
      <w:r w:rsidR="00332693">
        <w:rPr>
          <w:rFonts w:ascii="Arial" w:hAnsi="Arial" w:cs="Arial"/>
        </w:rPr>
        <w:t>2</w:t>
      </w:r>
      <w:r w:rsidR="00370A7E">
        <w:rPr>
          <w:rFonts w:ascii="Arial" w:hAnsi="Arial" w:cs="Arial"/>
        </w:rPr>
        <w:t>/20</w:t>
      </w:r>
      <w:r w:rsidR="00332693">
        <w:rPr>
          <w:rFonts w:ascii="Arial" w:hAnsi="Arial" w:cs="Arial"/>
          <w:lang w:val="sr-Cyrl-RS"/>
        </w:rPr>
        <w:t>20</w:t>
      </w:r>
      <w:r w:rsidR="00332693">
        <w:rPr>
          <w:rFonts w:ascii="Arial" w:hAnsi="Arial" w:cs="Arial"/>
        </w:rPr>
        <w:t xml:space="preserve">  </w:t>
      </w:r>
      <w:r w:rsidR="0062365A">
        <w:rPr>
          <w:rFonts w:ascii="Arial" w:hAnsi="Arial" w:cs="Arial"/>
        </w:rPr>
        <w:t>су:</w:t>
      </w:r>
      <w:r w:rsidR="0062365A">
        <w:rPr>
          <w:rFonts w:ascii="Arial" w:hAnsi="Arial" w:cs="Arial"/>
          <w:i/>
        </w:rPr>
        <w:t xml:space="preserve"> </w:t>
      </w:r>
      <w:r w:rsidR="0062365A" w:rsidRPr="00102F9B">
        <w:rPr>
          <w:rFonts w:ascii="Arial" w:hAnsi="Arial" w:cs="Arial"/>
        </w:rPr>
        <w:t>ДОБРА</w:t>
      </w:r>
      <w:r w:rsidR="00EE4423" w:rsidRPr="00EE4423">
        <w:rPr>
          <w:rFonts w:ascii="Arial" w:hAnsi="Arial" w:cs="Arial"/>
          <w:b/>
          <w:bCs/>
        </w:rPr>
        <w:t xml:space="preserve"> </w:t>
      </w:r>
      <w:r w:rsidR="00244ABF">
        <w:rPr>
          <w:rFonts w:ascii="Arial" w:hAnsi="Arial" w:cs="Arial"/>
          <w:b/>
          <w:bCs/>
        </w:rPr>
        <w:t>–КАМИОН КИПЕР</w:t>
      </w:r>
      <w:r w:rsidR="00AE00C8">
        <w:rPr>
          <w:rFonts w:ascii="Arial" w:hAnsi="Arial" w:cs="Arial"/>
          <w:b/>
          <w:bCs/>
        </w:rPr>
        <w:t xml:space="preserve"> </w:t>
      </w:r>
    </w:p>
    <w:p w:rsidR="0062365A" w:rsidRDefault="0062365A" w:rsidP="0062365A">
      <w:pPr>
        <w:pStyle w:val="Standard"/>
        <w:jc w:val="both"/>
        <w:rPr>
          <w:i/>
        </w:rPr>
      </w:pPr>
    </w:p>
    <w:p w:rsidR="0062365A" w:rsidRDefault="0062365A" w:rsidP="00B8596C">
      <w:pPr>
        <w:pStyle w:val="ListParagraph"/>
        <w:numPr>
          <w:ilvl w:val="0"/>
          <w:numId w:val="14"/>
        </w:numPr>
        <w:jc w:val="both"/>
      </w:pPr>
      <w:r>
        <w:rPr>
          <w:rFonts w:ascii="Arial" w:hAnsi="Arial" w:cs="Arial"/>
          <w:b/>
          <w:bCs/>
        </w:rPr>
        <w:t>Партије</w:t>
      </w:r>
    </w:p>
    <w:p w:rsidR="0062365A" w:rsidRPr="00EF1DC4" w:rsidRDefault="0062365A" w:rsidP="0062365A">
      <w:pPr>
        <w:pStyle w:val="ListParagraph"/>
        <w:jc w:val="both"/>
        <w:rPr>
          <w:rFonts w:ascii="Arial" w:hAnsi="Arial" w:cs="Arial"/>
          <w:i/>
          <w:iCs/>
        </w:rPr>
      </w:pPr>
      <w:r w:rsidRPr="00EF1DC4">
        <w:rPr>
          <w:rFonts w:ascii="Arial" w:hAnsi="Arial" w:cs="Arial"/>
          <w:bCs/>
        </w:rPr>
        <w:t xml:space="preserve">Набавка није обликована по партијама. </w:t>
      </w:r>
    </w:p>
    <w:p w:rsidR="0062365A" w:rsidRPr="00EF1DC4" w:rsidRDefault="0062365A" w:rsidP="0062365A">
      <w:pPr>
        <w:pStyle w:val="Standard"/>
        <w:jc w:val="both"/>
        <w:rPr>
          <w:rFonts w:ascii="Arial" w:hAnsi="Arial" w:cs="Arial"/>
          <w:i/>
          <w:iCs/>
        </w:rPr>
      </w:pPr>
    </w:p>
    <w:p w:rsidR="0062365A" w:rsidRDefault="0062365A" w:rsidP="0062365A">
      <w:pPr>
        <w:pStyle w:val="Standard"/>
        <w:jc w:val="both"/>
        <w:rPr>
          <w:rFonts w:ascii="Arial" w:hAnsi="Arial" w:cs="Arial"/>
          <w:i/>
          <w:iCs/>
        </w:rPr>
      </w:pPr>
    </w:p>
    <w:p w:rsidR="0062365A" w:rsidRPr="00130566" w:rsidRDefault="0062365A" w:rsidP="0062365A">
      <w:pPr>
        <w:pStyle w:val="Standard"/>
        <w:jc w:val="both"/>
        <w:rPr>
          <w:rFonts w:ascii="Arial" w:hAnsi="Arial" w:cs="Arial"/>
          <w:i/>
          <w:iCs/>
        </w:rPr>
      </w:pPr>
    </w:p>
    <w:p w:rsidR="00EE4423" w:rsidRDefault="00EE4423" w:rsidP="0062365A">
      <w:pPr>
        <w:pStyle w:val="Standard"/>
        <w:jc w:val="both"/>
        <w:rPr>
          <w:rFonts w:ascii="Arial" w:hAnsi="Arial" w:cs="Arial"/>
          <w:i/>
          <w:iCs/>
        </w:rPr>
      </w:pPr>
    </w:p>
    <w:p w:rsidR="00D76DE4" w:rsidRPr="00D76DE4" w:rsidRDefault="00D76DE4" w:rsidP="0062365A">
      <w:pPr>
        <w:pStyle w:val="Standard"/>
        <w:jc w:val="both"/>
        <w:rPr>
          <w:rFonts w:ascii="Arial" w:hAnsi="Arial" w:cs="Arial"/>
          <w:i/>
          <w:iCs/>
        </w:rPr>
      </w:pPr>
    </w:p>
    <w:p w:rsidR="00EE4423" w:rsidRPr="00EE4423" w:rsidRDefault="00EE4423" w:rsidP="0062365A">
      <w:pPr>
        <w:pStyle w:val="Standard"/>
        <w:jc w:val="both"/>
        <w:rPr>
          <w:rFonts w:ascii="Arial" w:hAnsi="Arial" w:cs="Arial"/>
          <w:i/>
          <w:iCs/>
        </w:rPr>
      </w:pPr>
    </w:p>
    <w:p w:rsidR="0062365A" w:rsidRPr="00041E45" w:rsidRDefault="0062365A" w:rsidP="00A0543C">
      <w:pPr>
        <w:pStyle w:val="Standard"/>
        <w:shd w:val="clear" w:color="auto" w:fill="B8CCE4" w:themeFill="accent1" w:themeFillTint="66"/>
        <w:jc w:val="both"/>
        <w:rPr>
          <w:rFonts w:ascii="Arial" w:hAnsi="Arial" w:cs="Arial"/>
          <w:b/>
          <w:iCs/>
          <w:sz w:val="28"/>
          <w:szCs w:val="28"/>
        </w:rPr>
      </w:pPr>
      <w:r w:rsidRPr="00041E45">
        <w:rPr>
          <w:rFonts w:ascii="Arial" w:hAnsi="Arial" w:cs="Arial"/>
          <w:b/>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551026" w:rsidRPr="00041E45" w:rsidRDefault="00551026" w:rsidP="0062365A">
      <w:pPr>
        <w:pStyle w:val="Standard"/>
        <w:jc w:val="both"/>
        <w:rPr>
          <w:rFonts w:ascii="Arial" w:hAnsi="Arial" w:cs="Arial"/>
          <w:b/>
          <w:i/>
          <w:iCs/>
          <w:sz w:val="28"/>
          <w:szCs w:val="28"/>
        </w:rPr>
      </w:pPr>
    </w:p>
    <w:p w:rsidR="00551026" w:rsidRPr="00244ABF" w:rsidRDefault="00551026" w:rsidP="0062365A">
      <w:pPr>
        <w:pStyle w:val="Standard"/>
        <w:jc w:val="both"/>
      </w:pPr>
      <w:r>
        <w:rPr>
          <w:rFonts w:ascii="Arial" w:hAnsi="Arial" w:cs="Arial"/>
          <w:b/>
          <w:iCs/>
        </w:rPr>
        <w:t xml:space="preserve">Предмет јавне набавке : </w:t>
      </w:r>
      <w:r w:rsidR="00244ABF">
        <w:rPr>
          <w:rFonts w:ascii="Arial" w:hAnsi="Arial" w:cs="Arial"/>
          <w:b/>
          <w:iCs/>
        </w:rPr>
        <w:t xml:space="preserve"> Теретно возило - КАМИОН КИПЕР</w:t>
      </w:r>
      <w:r w:rsidR="00AE00C8">
        <w:rPr>
          <w:rFonts w:ascii="Arial" w:hAnsi="Arial" w:cs="Arial"/>
          <w:b/>
          <w:iCs/>
        </w:rPr>
        <w:t xml:space="preserve"> </w:t>
      </w:r>
      <w:r w:rsidR="00244ABF">
        <w:rPr>
          <w:rFonts w:ascii="Arial" w:hAnsi="Arial" w:cs="Arial"/>
          <w:b/>
          <w:iCs/>
        </w:rPr>
        <w:t xml:space="preserve"> </w:t>
      </w:r>
      <w:r>
        <w:rPr>
          <w:rFonts w:ascii="Arial" w:hAnsi="Arial" w:cs="Arial"/>
          <w:b/>
          <w:iCs/>
        </w:rPr>
        <w:t xml:space="preserve"> </w:t>
      </w:r>
      <w:r w:rsidR="003A35FD">
        <w:rPr>
          <w:rFonts w:ascii="Arial" w:hAnsi="Arial" w:cs="Arial"/>
          <w:b/>
          <w:iCs/>
        </w:rPr>
        <w:t xml:space="preserve">ОРН </w:t>
      </w:r>
      <w:r w:rsidR="00244ABF">
        <w:rPr>
          <w:rFonts w:ascii="Arial" w:hAnsi="Arial" w:cs="Arial"/>
          <w:b/>
          <w:iCs/>
        </w:rPr>
        <w:t>34134000</w:t>
      </w:r>
      <w:r w:rsidR="003A35FD">
        <w:rPr>
          <w:rFonts w:ascii="Arial" w:hAnsi="Arial" w:cs="Arial"/>
          <w:b/>
          <w:iCs/>
        </w:rPr>
        <w:t xml:space="preserve"> –</w:t>
      </w:r>
      <w:r w:rsidR="00244ABF">
        <w:rPr>
          <w:rFonts w:ascii="Arial" w:hAnsi="Arial" w:cs="Arial"/>
          <w:b/>
          <w:iCs/>
        </w:rPr>
        <w:t>Камиони са платформом и кипери</w:t>
      </w:r>
    </w:p>
    <w:p w:rsidR="00D76DE4" w:rsidRDefault="00D76DE4" w:rsidP="0062365A">
      <w:pPr>
        <w:pStyle w:val="Standard"/>
        <w:jc w:val="both"/>
        <w:rPr>
          <w:rFonts w:ascii="Arial" w:hAnsi="Arial" w:cs="Arial"/>
          <w:b/>
          <w:iCs/>
        </w:rPr>
      </w:pPr>
    </w:p>
    <w:p w:rsidR="00332693" w:rsidRPr="00EA6264" w:rsidRDefault="00EA6264" w:rsidP="0062365A">
      <w:pPr>
        <w:pStyle w:val="Standard"/>
        <w:jc w:val="both"/>
        <w:rPr>
          <w:rFonts w:ascii="Arial" w:hAnsi="Arial" w:cs="Arial"/>
          <w:b/>
          <w:iCs/>
          <w:lang w:val="sr-Cyrl-RS"/>
        </w:rPr>
      </w:pPr>
      <w:r>
        <w:rPr>
          <w:rFonts w:ascii="Arial" w:hAnsi="Arial" w:cs="Arial"/>
          <w:b/>
          <w:iCs/>
          <w:lang w:val="sr-Cyrl-RS"/>
        </w:rPr>
        <w:t>Техничке карактеристике основног возила</w:t>
      </w:r>
      <w:r w:rsidR="005B43C8">
        <w:rPr>
          <w:rFonts w:ascii="Arial" w:hAnsi="Arial" w:cs="Arial"/>
          <w:b/>
          <w:iCs/>
        </w:rPr>
        <w:t xml:space="preserve"> – минимум </w:t>
      </w:r>
      <w:r w:rsidR="005B43C8">
        <w:rPr>
          <w:rFonts w:ascii="Arial" w:hAnsi="Arial" w:cs="Arial"/>
          <w:b/>
          <w:iCs/>
          <w:lang w:val="sr-Cyrl-RS"/>
        </w:rPr>
        <w:t>који понуђено добро треба да испуни:</w:t>
      </w:r>
    </w:p>
    <w:p w:rsidR="00332693" w:rsidRPr="002F0449" w:rsidRDefault="00332693" w:rsidP="00332693">
      <w:pPr>
        <w:pStyle w:val="Standard"/>
        <w:numPr>
          <w:ilvl w:val="0"/>
          <w:numId w:val="35"/>
        </w:numPr>
        <w:jc w:val="both"/>
        <w:rPr>
          <w:rFonts w:ascii="Arial" w:hAnsi="Arial" w:cs="Arial"/>
          <w:iCs/>
          <w:lang w:val="sr-Cyrl-RS"/>
        </w:rPr>
      </w:pPr>
      <w:r w:rsidRPr="00A80AAC">
        <w:rPr>
          <w:rFonts w:ascii="Arial" w:hAnsi="Arial" w:cs="Arial"/>
          <w:b/>
          <w:iCs/>
          <w:lang w:val="sr-Cyrl-RS"/>
        </w:rPr>
        <w:t>Ново возило – некоришћено</w:t>
      </w:r>
      <w:r w:rsidRPr="002F0449">
        <w:rPr>
          <w:rFonts w:ascii="Arial" w:hAnsi="Arial" w:cs="Arial"/>
          <w:iCs/>
          <w:lang w:val="sr-Cyrl-RS"/>
        </w:rPr>
        <w:t xml:space="preserve"> ,год производње не старији од 2020.год.</w:t>
      </w:r>
    </w:p>
    <w:p w:rsidR="005B43C8" w:rsidRPr="002F0449" w:rsidRDefault="005B43C8" w:rsidP="00332693">
      <w:pPr>
        <w:pStyle w:val="Standard"/>
        <w:numPr>
          <w:ilvl w:val="0"/>
          <w:numId w:val="35"/>
        </w:numPr>
        <w:jc w:val="both"/>
        <w:rPr>
          <w:rFonts w:ascii="Arial" w:hAnsi="Arial" w:cs="Arial"/>
          <w:iCs/>
          <w:lang w:val="sr-Cyrl-RS"/>
        </w:rPr>
      </w:pPr>
      <w:r w:rsidRPr="002F0449">
        <w:rPr>
          <w:rFonts w:ascii="Arial" w:hAnsi="Arial" w:cs="Arial"/>
          <w:iCs/>
          <w:lang w:val="sr-Cyrl-RS"/>
        </w:rPr>
        <w:t>Конфигурација возила 4х4</w:t>
      </w:r>
    </w:p>
    <w:p w:rsidR="005B43C8" w:rsidRDefault="005B43C8" w:rsidP="00332693">
      <w:pPr>
        <w:pStyle w:val="Standard"/>
        <w:numPr>
          <w:ilvl w:val="0"/>
          <w:numId w:val="35"/>
        </w:numPr>
        <w:jc w:val="both"/>
        <w:rPr>
          <w:rFonts w:ascii="Arial" w:hAnsi="Arial" w:cs="Arial"/>
          <w:iCs/>
          <w:lang w:val="sr-Cyrl-RS"/>
        </w:rPr>
      </w:pPr>
      <w:r w:rsidRPr="002F0449">
        <w:rPr>
          <w:rFonts w:ascii="Arial" w:hAnsi="Arial" w:cs="Arial"/>
          <w:iCs/>
          <w:lang w:val="sr-Cyrl-RS"/>
        </w:rPr>
        <w:t>Дозвољена бруто маса возила минимум 19.000кг</w:t>
      </w:r>
    </w:p>
    <w:p w:rsidR="005B43C8" w:rsidRPr="002F0449" w:rsidRDefault="005B43C8" w:rsidP="00332693">
      <w:pPr>
        <w:pStyle w:val="Standard"/>
        <w:numPr>
          <w:ilvl w:val="0"/>
          <w:numId w:val="35"/>
        </w:numPr>
        <w:jc w:val="both"/>
        <w:rPr>
          <w:rFonts w:ascii="Arial" w:hAnsi="Arial" w:cs="Arial"/>
          <w:iCs/>
          <w:lang w:val="sr-Cyrl-RS"/>
        </w:rPr>
      </w:pPr>
      <w:r w:rsidRPr="002F0449">
        <w:rPr>
          <w:rFonts w:ascii="Arial" w:hAnsi="Arial" w:cs="Arial"/>
          <w:iCs/>
          <w:lang w:val="sr-Cyrl-RS"/>
        </w:rPr>
        <w:t>Међуосовинско растојање 3.700-3.800мм</w:t>
      </w:r>
    </w:p>
    <w:p w:rsidR="005B43C8" w:rsidRPr="002F0449" w:rsidRDefault="005B43C8" w:rsidP="00332693">
      <w:pPr>
        <w:pStyle w:val="Standard"/>
        <w:numPr>
          <w:ilvl w:val="0"/>
          <w:numId w:val="35"/>
        </w:numPr>
        <w:jc w:val="both"/>
        <w:rPr>
          <w:rFonts w:ascii="Arial" w:hAnsi="Arial" w:cs="Arial"/>
          <w:iCs/>
          <w:lang w:val="sr-Cyrl-RS"/>
        </w:rPr>
      </w:pPr>
      <w:r w:rsidRPr="002F0449">
        <w:rPr>
          <w:rFonts w:ascii="Arial" w:hAnsi="Arial" w:cs="Arial"/>
          <w:iCs/>
          <w:lang w:val="sr-Cyrl-RS"/>
        </w:rPr>
        <w:t xml:space="preserve">Мотор дизел са 6 цилиндра у линији, мора минимално да задовољава Еуро 5, </w:t>
      </w:r>
      <w:r w:rsidRPr="002F0449">
        <w:rPr>
          <w:rFonts w:ascii="Arial" w:hAnsi="Arial" w:cs="Arial"/>
          <w:iCs/>
        </w:rPr>
        <w:t xml:space="preserve">SCR </w:t>
      </w:r>
      <w:r w:rsidRPr="002F0449">
        <w:rPr>
          <w:rFonts w:ascii="Arial" w:hAnsi="Arial" w:cs="Arial"/>
          <w:iCs/>
          <w:lang w:val="sr-Cyrl-RS"/>
        </w:rPr>
        <w:t xml:space="preserve">систем без рецилкулације издувних гасова (без </w:t>
      </w:r>
      <w:r w:rsidRPr="002F0449">
        <w:rPr>
          <w:rFonts w:ascii="Arial" w:hAnsi="Arial" w:cs="Arial"/>
          <w:iCs/>
        </w:rPr>
        <w:t>EGR-a)</w:t>
      </w:r>
    </w:p>
    <w:p w:rsidR="005B43C8" w:rsidRPr="002F0449" w:rsidRDefault="005B43C8" w:rsidP="00332693">
      <w:pPr>
        <w:pStyle w:val="Standard"/>
        <w:numPr>
          <w:ilvl w:val="0"/>
          <w:numId w:val="35"/>
        </w:numPr>
        <w:jc w:val="both"/>
        <w:rPr>
          <w:rFonts w:ascii="Arial" w:hAnsi="Arial" w:cs="Arial"/>
          <w:iCs/>
          <w:lang w:val="sr-Cyrl-RS"/>
        </w:rPr>
      </w:pPr>
      <w:r w:rsidRPr="002F0449">
        <w:rPr>
          <w:rFonts w:ascii="Arial" w:hAnsi="Arial" w:cs="Arial"/>
          <w:iCs/>
          <w:lang w:val="sr-Cyrl-RS"/>
        </w:rPr>
        <w:t>Радна запремина мотор</w:t>
      </w:r>
      <w:r w:rsidR="00DC1633">
        <w:rPr>
          <w:rFonts w:ascii="Arial" w:hAnsi="Arial" w:cs="Arial"/>
          <w:iCs/>
        </w:rPr>
        <w:t>a</w:t>
      </w:r>
      <w:r w:rsidRPr="002F0449">
        <w:rPr>
          <w:rFonts w:ascii="Arial" w:hAnsi="Arial" w:cs="Arial"/>
          <w:iCs/>
          <w:lang w:val="sr-Cyrl-RS"/>
        </w:rPr>
        <w:t xml:space="preserve"> 12.800-12.900</w:t>
      </w:r>
      <w:r w:rsidRPr="002F0449">
        <w:rPr>
          <w:rFonts w:ascii="Arial" w:hAnsi="Arial" w:cs="Arial"/>
          <w:iCs/>
        </w:rPr>
        <w:t>cm³</w:t>
      </w:r>
    </w:p>
    <w:p w:rsidR="005B43C8" w:rsidRPr="002F0449" w:rsidRDefault="005B43C8" w:rsidP="00332693">
      <w:pPr>
        <w:pStyle w:val="Standard"/>
        <w:numPr>
          <w:ilvl w:val="0"/>
          <w:numId w:val="35"/>
        </w:numPr>
        <w:jc w:val="both"/>
        <w:rPr>
          <w:rFonts w:ascii="Arial" w:hAnsi="Arial" w:cs="Arial"/>
          <w:iCs/>
          <w:lang w:val="sr-Cyrl-RS"/>
        </w:rPr>
      </w:pPr>
      <w:r w:rsidRPr="002F0449">
        <w:rPr>
          <w:rFonts w:ascii="Arial" w:hAnsi="Arial" w:cs="Arial"/>
          <w:iCs/>
          <w:lang w:val="sr-Cyrl-RS"/>
        </w:rPr>
        <w:t>Снага мотора 300</w:t>
      </w:r>
      <w:r w:rsidRPr="002F0449">
        <w:rPr>
          <w:rFonts w:ascii="Arial" w:hAnsi="Arial" w:cs="Arial"/>
          <w:iCs/>
        </w:rPr>
        <w:t>kW- 310 kW</w:t>
      </w:r>
    </w:p>
    <w:p w:rsidR="005B43C8" w:rsidRPr="002F0449" w:rsidRDefault="005B43C8" w:rsidP="00332693">
      <w:pPr>
        <w:pStyle w:val="Standard"/>
        <w:numPr>
          <w:ilvl w:val="0"/>
          <w:numId w:val="35"/>
        </w:numPr>
        <w:jc w:val="both"/>
        <w:rPr>
          <w:rFonts w:ascii="Arial" w:hAnsi="Arial" w:cs="Arial"/>
          <w:iCs/>
          <w:lang w:val="sr-Cyrl-RS"/>
        </w:rPr>
      </w:pPr>
      <w:r w:rsidRPr="002F0449">
        <w:rPr>
          <w:rFonts w:ascii="Arial" w:hAnsi="Arial" w:cs="Arial"/>
          <w:iCs/>
          <w:lang w:val="sr-Cyrl-RS"/>
        </w:rPr>
        <w:t>Максималан обртни момент минимум 2000</w:t>
      </w:r>
      <w:r w:rsidRPr="002F0449">
        <w:rPr>
          <w:rFonts w:ascii="Arial" w:hAnsi="Arial" w:cs="Arial"/>
          <w:iCs/>
        </w:rPr>
        <w:t>Nm</w:t>
      </w:r>
    </w:p>
    <w:p w:rsidR="005B43C8" w:rsidRPr="002F0449" w:rsidRDefault="005B43C8" w:rsidP="00332693">
      <w:pPr>
        <w:pStyle w:val="Standard"/>
        <w:numPr>
          <w:ilvl w:val="0"/>
          <w:numId w:val="35"/>
        </w:numPr>
        <w:jc w:val="both"/>
        <w:rPr>
          <w:rFonts w:ascii="Arial" w:hAnsi="Arial" w:cs="Arial"/>
          <w:iCs/>
          <w:lang w:val="sr-Cyrl-RS"/>
        </w:rPr>
      </w:pPr>
      <w:r w:rsidRPr="002F0449">
        <w:rPr>
          <w:rFonts w:ascii="Arial" w:hAnsi="Arial" w:cs="Arial"/>
          <w:iCs/>
          <w:lang w:val="sr-Cyrl-RS"/>
        </w:rPr>
        <w:t>Грејач филтера горива</w:t>
      </w:r>
    </w:p>
    <w:p w:rsidR="005B43C8" w:rsidRPr="002F0449" w:rsidRDefault="005B43C8" w:rsidP="00332693">
      <w:pPr>
        <w:pStyle w:val="Standard"/>
        <w:numPr>
          <w:ilvl w:val="0"/>
          <w:numId w:val="35"/>
        </w:numPr>
        <w:jc w:val="both"/>
        <w:rPr>
          <w:rFonts w:ascii="Arial" w:hAnsi="Arial" w:cs="Arial"/>
          <w:iCs/>
          <w:lang w:val="sr-Cyrl-RS"/>
        </w:rPr>
      </w:pPr>
      <w:r w:rsidRPr="002F0449">
        <w:rPr>
          <w:rFonts w:ascii="Arial" w:hAnsi="Arial" w:cs="Arial"/>
          <w:iCs/>
          <w:lang w:val="sr-Cyrl-RS"/>
        </w:rPr>
        <w:t>Мењач мануелни, минимум 16 брзина</w:t>
      </w:r>
    </w:p>
    <w:p w:rsidR="005B43C8" w:rsidRPr="002F0449" w:rsidRDefault="005B43C8" w:rsidP="00332693">
      <w:pPr>
        <w:pStyle w:val="Standard"/>
        <w:numPr>
          <w:ilvl w:val="0"/>
          <w:numId w:val="35"/>
        </w:numPr>
        <w:jc w:val="both"/>
        <w:rPr>
          <w:rFonts w:ascii="Arial" w:hAnsi="Arial" w:cs="Arial"/>
          <w:iCs/>
          <w:lang w:val="sr-Cyrl-RS"/>
        </w:rPr>
      </w:pPr>
      <w:r w:rsidRPr="002F0449">
        <w:rPr>
          <w:rFonts w:ascii="Arial" w:hAnsi="Arial" w:cs="Arial"/>
          <w:iCs/>
          <w:lang w:val="sr-Cyrl-RS"/>
        </w:rPr>
        <w:t>Лимотатор брзине ограничен на максимално 90</w:t>
      </w:r>
      <w:r w:rsidRPr="002F0449">
        <w:rPr>
          <w:rFonts w:ascii="Arial" w:hAnsi="Arial" w:cs="Arial"/>
          <w:iCs/>
        </w:rPr>
        <w:t>km/h</w:t>
      </w:r>
    </w:p>
    <w:p w:rsidR="005B43C8" w:rsidRPr="002F0449" w:rsidRDefault="005B43C8" w:rsidP="00332693">
      <w:pPr>
        <w:pStyle w:val="Standard"/>
        <w:numPr>
          <w:ilvl w:val="0"/>
          <w:numId w:val="35"/>
        </w:numPr>
        <w:jc w:val="both"/>
        <w:rPr>
          <w:rFonts w:ascii="Arial" w:hAnsi="Arial" w:cs="Arial"/>
          <w:iCs/>
          <w:lang w:val="sr-Cyrl-RS"/>
        </w:rPr>
      </w:pPr>
      <w:r w:rsidRPr="002F0449">
        <w:rPr>
          <w:rFonts w:ascii="Arial" w:hAnsi="Arial" w:cs="Arial"/>
          <w:iCs/>
          <w:lang w:val="sr-Cyrl-RS"/>
        </w:rPr>
        <w:t xml:space="preserve">Извод </w:t>
      </w:r>
      <w:r w:rsidR="009C1229" w:rsidRPr="002F0449">
        <w:rPr>
          <w:rFonts w:ascii="Arial" w:hAnsi="Arial" w:cs="Arial"/>
          <w:iCs/>
          <w:lang w:val="sr-Cyrl-RS"/>
        </w:rPr>
        <w:t>снаге усклађен са захтевима погона надградње</w:t>
      </w:r>
    </w:p>
    <w:p w:rsidR="009C1229" w:rsidRPr="002F0449" w:rsidRDefault="009C1229" w:rsidP="00332693">
      <w:pPr>
        <w:pStyle w:val="Standard"/>
        <w:numPr>
          <w:ilvl w:val="0"/>
          <w:numId w:val="35"/>
        </w:numPr>
        <w:jc w:val="both"/>
        <w:rPr>
          <w:rFonts w:ascii="Arial" w:hAnsi="Arial" w:cs="Arial"/>
          <w:iCs/>
          <w:lang w:val="sr-Cyrl-RS"/>
        </w:rPr>
      </w:pPr>
      <w:r w:rsidRPr="002F0449">
        <w:rPr>
          <w:rFonts w:ascii="Arial" w:hAnsi="Arial" w:cs="Arial"/>
          <w:iCs/>
          <w:lang w:val="sr-Cyrl-RS"/>
        </w:rPr>
        <w:t xml:space="preserve">Техничка носивост предње осовине минимум 9.000 </w:t>
      </w:r>
      <w:r w:rsidRPr="002F0449">
        <w:rPr>
          <w:rFonts w:ascii="Arial" w:hAnsi="Arial" w:cs="Arial"/>
          <w:iCs/>
        </w:rPr>
        <w:t>kg</w:t>
      </w:r>
    </w:p>
    <w:p w:rsidR="009C1229" w:rsidRPr="002F0449" w:rsidRDefault="009C1229" w:rsidP="00332693">
      <w:pPr>
        <w:pStyle w:val="Standard"/>
        <w:numPr>
          <w:ilvl w:val="0"/>
          <w:numId w:val="35"/>
        </w:numPr>
        <w:jc w:val="both"/>
        <w:rPr>
          <w:rFonts w:ascii="Arial" w:hAnsi="Arial" w:cs="Arial"/>
          <w:iCs/>
          <w:lang w:val="sr-Cyrl-RS"/>
        </w:rPr>
      </w:pPr>
      <w:r w:rsidRPr="002F0449">
        <w:rPr>
          <w:rFonts w:ascii="Arial" w:hAnsi="Arial" w:cs="Arial"/>
          <w:iCs/>
          <w:lang w:val="sr-Cyrl-RS"/>
        </w:rPr>
        <w:t xml:space="preserve">Техничка носивост задње осовине минимум 13.000 </w:t>
      </w:r>
      <w:r w:rsidRPr="002F0449">
        <w:rPr>
          <w:rFonts w:ascii="Arial" w:hAnsi="Arial" w:cs="Arial"/>
          <w:iCs/>
        </w:rPr>
        <w:t>kg</w:t>
      </w:r>
    </w:p>
    <w:p w:rsidR="009C1229" w:rsidRPr="002F0449" w:rsidRDefault="009C1229" w:rsidP="00332693">
      <w:pPr>
        <w:pStyle w:val="Standard"/>
        <w:numPr>
          <w:ilvl w:val="0"/>
          <w:numId w:val="35"/>
        </w:numPr>
        <w:jc w:val="both"/>
        <w:rPr>
          <w:rFonts w:ascii="Arial" w:hAnsi="Arial" w:cs="Arial"/>
          <w:iCs/>
          <w:lang w:val="sr-Cyrl-RS"/>
        </w:rPr>
      </w:pPr>
      <w:r w:rsidRPr="002F0449">
        <w:rPr>
          <w:rFonts w:ascii="Arial" w:hAnsi="Arial" w:cs="Arial"/>
          <w:iCs/>
          <w:lang w:val="sr-Cyrl-RS"/>
        </w:rPr>
        <w:t xml:space="preserve">Ослањање предње и задње осовине механичко </w:t>
      </w:r>
    </w:p>
    <w:p w:rsidR="009C1229" w:rsidRPr="002F0449" w:rsidRDefault="009C1229" w:rsidP="00332693">
      <w:pPr>
        <w:pStyle w:val="Standard"/>
        <w:numPr>
          <w:ilvl w:val="0"/>
          <w:numId w:val="35"/>
        </w:numPr>
        <w:jc w:val="both"/>
        <w:rPr>
          <w:rFonts w:ascii="Arial" w:hAnsi="Arial" w:cs="Arial"/>
          <w:iCs/>
          <w:lang w:val="sr-Cyrl-RS"/>
        </w:rPr>
      </w:pPr>
      <w:r w:rsidRPr="002F0449">
        <w:rPr>
          <w:rFonts w:ascii="Arial" w:hAnsi="Arial" w:cs="Arial"/>
          <w:iCs/>
          <w:lang w:val="sr-Cyrl-RS"/>
        </w:rPr>
        <w:t>Предња и задња осовина са блокадом диференцијала</w:t>
      </w:r>
    </w:p>
    <w:p w:rsidR="009C1229" w:rsidRPr="002F0449" w:rsidRDefault="009C1229" w:rsidP="00332693">
      <w:pPr>
        <w:pStyle w:val="Standard"/>
        <w:numPr>
          <w:ilvl w:val="0"/>
          <w:numId w:val="35"/>
        </w:numPr>
        <w:jc w:val="both"/>
        <w:rPr>
          <w:rFonts w:ascii="Arial" w:hAnsi="Arial" w:cs="Arial"/>
          <w:iCs/>
          <w:lang w:val="sr-Cyrl-RS"/>
        </w:rPr>
      </w:pPr>
      <w:r w:rsidRPr="002F0449">
        <w:rPr>
          <w:rFonts w:ascii="Arial" w:hAnsi="Arial" w:cs="Arial"/>
          <w:iCs/>
          <w:lang w:val="sr-Cyrl-RS"/>
        </w:rPr>
        <w:t xml:space="preserve">Шасија : Челична „Ц“ профил, минимална дебљина профила шасије 7.5 </w:t>
      </w:r>
      <w:r w:rsidRPr="002F0449">
        <w:rPr>
          <w:rFonts w:ascii="Arial" w:hAnsi="Arial" w:cs="Arial"/>
          <w:iCs/>
        </w:rPr>
        <w:t>mm</w:t>
      </w:r>
    </w:p>
    <w:p w:rsidR="009C1229" w:rsidRPr="002F0449" w:rsidRDefault="009C1229" w:rsidP="00332693">
      <w:pPr>
        <w:pStyle w:val="Standard"/>
        <w:numPr>
          <w:ilvl w:val="0"/>
          <w:numId w:val="35"/>
        </w:numPr>
        <w:jc w:val="both"/>
        <w:rPr>
          <w:rFonts w:ascii="Arial" w:hAnsi="Arial" w:cs="Arial"/>
          <w:iCs/>
          <w:lang w:val="sr-Cyrl-RS"/>
        </w:rPr>
      </w:pPr>
      <w:r w:rsidRPr="002F0449">
        <w:rPr>
          <w:rFonts w:ascii="Arial" w:hAnsi="Arial" w:cs="Arial"/>
          <w:iCs/>
          <w:lang w:val="sr-Cyrl-RS"/>
        </w:rPr>
        <w:t>Челични предњи браник</w:t>
      </w:r>
    </w:p>
    <w:p w:rsidR="009C1229" w:rsidRPr="002F0449" w:rsidRDefault="009C1229" w:rsidP="00332693">
      <w:pPr>
        <w:pStyle w:val="Standard"/>
        <w:numPr>
          <w:ilvl w:val="0"/>
          <w:numId w:val="35"/>
        </w:numPr>
        <w:jc w:val="both"/>
        <w:rPr>
          <w:rFonts w:ascii="Arial" w:hAnsi="Arial" w:cs="Arial"/>
          <w:iCs/>
          <w:lang w:val="sr-Cyrl-RS"/>
        </w:rPr>
      </w:pPr>
      <w:r w:rsidRPr="002F0449">
        <w:rPr>
          <w:rFonts w:ascii="Arial" w:hAnsi="Arial" w:cs="Arial"/>
          <w:iCs/>
          <w:lang w:val="sr-Cyrl-RS"/>
        </w:rPr>
        <w:t>Резервоар за гориво минимално 300</w:t>
      </w:r>
      <w:r w:rsidRPr="002F0449">
        <w:rPr>
          <w:rFonts w:ascii="Arial" w:hAnsi="Arial" w:cs="Arial"/>
          <w:iCs/>
        </w:rPr>
        <w:t>l (</w:t>
      </w:r>
      <w:r w:rsidRPr="002F0449">
        <w:rPr>
          <w:rFonts w:ascii="Arial" w:hAnsi="Arial" w:cs="Arial"/>
          <w:iCs/>
          <w:lang w:val="sr-Cyrl-RS"/>
        </w:rPr>
        <w:t>поклопац са кључем)</w:t>
      </w:r>
    </w:p>
    <w:p w:rsidR="009C1229" w:rsidRPr="002F0449" w:rsidRDefault="009C1229" w:rsidP="00332693">
      <w:pPr>
        <w:pStyle w:val="Standard"/>
        <w:numPr>
          <w:ilvl w:val="0"/>
          <w:numId w:val="35"/>
        </w:numPr>
        <w:jc w:val="both"/>
        <w:rPr>
          <w:rFonts w:ascii="Arial" w:hAnsi="Arial" w:cs="Arial"/>
          <w:iCs/>
          <w:lang w:val="sr-Cyrl-RS"/>
        </w:rPr>
      </w:pPr>
      <w:r w:rsidRPr="002F0449">
        <w:rPr>
          <w:rFonts w:ascii="Arial" w:hAnsi="Arial" w:cs="Arial"/>
          <w:iCs/>
          <w:lang w:val="sr-Cyrl-RS"/>
        </w:rPr>
        <w:t xml:space="preserve">Резервоар </w:t>
      </w:r>
      <w:r w:rsidRPr="002F0449">
        <w:rPr>
          <w:rFonts w:ascii="Arial" w:hAnsi="Arial" w:cs="Arial"/>
          <w:iCs/>
        </w:rPr>
        <w:t xml:space="preserve">AdBlue </w:t>
      </w:r>
      <w:r w:rsidRPr="002F0449">
        <w:rPr>
          <w:rFonts w:ascii="Arial" w:hAnsi="Arial" w:cs="Arial"/>
          <w:iCs/>
          <w:lang w:val="sr-Cyrl-RS"/>
        </w:rPr>
        <w:t>пластичан са минимално 40</w:t>
      </w:r>
      <w:r w:rsidRPr="002F0449">
        <w:rPr>
          <w:rFonts w:ascii="Arial" w:hAnsi="Arial" w:cs="Arial"/>
          <w:iCs/>
        </w:rPr>
        <w:t>l (</w:t>
      </w:r>
      <w:r w:rsidRPr="002F0449">
        <w:rPr>
          <w:rFonts w:ascii="Arial" w:hAnsi="Arial" w:cs="Arial"/>
          <w:iCs/>
          <w:lang w:val="sr-Cyrl-RS"/>
        </w:rPr>
        <w:t>поклопац са кључем)</w:t>
      </w:r>
    </w:p>
    <w:p w:rsidR="009C1229" w:rsidRPr="002F0449" w:rsidRDefault="009C1229" w:rsidP="00332693">
      <w:pPr>
        <w:pStyle w:val="Standard"/>
        <w:numPr>
          <w:ilvl w:val="0"/>
          <w:numId w:val="35"/>
        </w:numPr>
        <w:jc w:val="both"/>
        <w:rPr>
          <w:rFonts w:ascii="Arial" w:hAnsi="Arial" w:cs="Arial"/>
          <w:iCs/>
          <w:lang w:val="sr-Cyrl-RS"/>
        </w:rPr>
      </w:pPr>
      <w:r w:rsidRPr="002F0449">
        <w:rPr>
          <w:rFonts w:ascii="Arial" w:hAnsi="Arial" w:cs="Arial"/>
          <w:iCs/>
          <w:lang w:val="sr-Cyrl-RS"/>
        </w:rPr>
        <w:t>Управљач хидрауличног типа, серво, подесив по нагибу и висини</w:t>
      </w:r>
    </w:p>
    <w:p w:rsidR="009C1229" w:rsidRPr="002F0449" w:rsidRDefault="009C1229" w:rsidP="00332693">
      <w:pPr>
        <w:pStyle w:val="Standard"/>
        <w:numPr>
          <w:ilvl w:val="0"/>
          <w:numId w:val="35"/>
        </w:numPr>
        <w:jc w:val="both"/>
        <w:rPr>
          <w:rFonts w:ascii="Arial" w:hAnsi="Arial" w:cs="Arial"/>
          <w:iCs/>
          <w:lang w:val="sr-Cyrl-RS"/>
        </w:rPr>
      </w:pPr>
      <w:r w:rsidRPr="002F0449">
        <w:rPr>
          <w:rFonts w:ascii="Arial" w:hAnsi="Arial" w:cs="Arial"/>
          <w:iCs/>
          <w:lang w:val="sr-Cyrl-RS"/>
        </w:rPr>
        <w:t>На свим ососвинама диск кочнице</w:t>
      </w:r>
    </w:p>
    <w:p w:rsidR="00137C4E" w:rsidRPr="002F0449" w:rsidRDefault="009C1229" w:rsidP="00332693">
      <w:pPr>
        <w:pStyle w:val="Standard"/>
        <w:numPr>
          <w:ilvl w:val="0"/>
          <w:numId w:val="35"/>
        </w:numPr>
        <w:jc w:val="both"/>
        <w:rPr>
          <w:rFonts w:ascii="Arial" w:hAnsi="Arial" w:cs="Arial"/>
          <w:iCs/>
          <w:lang w:val="sr-Cyrl-RS"/>
        </w:rPr>
      </w:pPr>
      <w:r w:rsidRPr="002F0449">
        <w:rPr>
          <w:rFonts w:ascii="Arial" w:hAnsi="Arial" w:cs="Arial"/>
          <w:iCs/>
          <w:lang w:val="sr-Cyrl-RS"/>
        </w:rPr>
        <w:t>Сигурносни систем против блокаде при кочењу</w:t>
      </w:r>
      <w:r w:rsidR="00137C4E" w:rsidRPr="002F0449">
        <w:rPr>
          <w:rFonts w:ascii="Arial" w:hAnsi="Arial" w:cs="Arial"/>
          <w:iCs/>
          <w:lang w:val="sr-Cyrl-RS"/>
        </w:rPr>
        <w:t xml:space="preserve"> (</w:t>
      </w:r>
      <w:r w:rsidR="00137C4E" w:rsidRPr="002F0449">
        <w:rPr>
          <w:rFonts w:ascii="Arial" w:hAnsi="Arial" w:cs="Arial"/>
          <w:iCs/>
        </w:rPr>
        <w:t>ABS)</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Темпомат</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Звучни сигнал при кретању уназад</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Дигитални тахограф за два возача</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Кабина кратка дневна са минимално 2 седишта</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Ваздушно ослоњено седиште за возача</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Сва седишта са сигурносним појасевима и наслонима за главу</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Предња заштита против подлетања</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Радио</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Електроподизачи прозора</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Боја кабине бела</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lastRenderedPageBreak/>
        <w:t>Главни и широкоугаони ретровизори са возачеве и сувозачеве стране са електричним грејачима</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Електро подесиви ретровизори</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Рампни ретровизор</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Ретровизор за ивичњаке са десне стране</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Стаклени продужетак прозора испод ретровизора ради боље прегледности</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Прикључна тачка за вучу возила напред</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 xml:space="preserve">Акумулатори 2 комада минимално 220 </w:t>
      </w:r>
      <w:r w:rsidRPr="002F0449">
        <w:rPr>
          <w:rFonts w:ascii="Arial" w:hAnsi="Arial" w:cs="Arial"/>
          <w:iCs/>
        </w:rPr>
        <w:t>Ah</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Алтернатор минимално 90 А</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Ротација на кабини 2 комада</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Хидраулична дизалица</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Подметачи за точкове минимално 2 комада</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Комплет прве помоћи</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Сигурносни троугао</w:t>
      </w:r>
    </w:p>
    <w:p w:rsidR="00137C4E" w:rsidRPr="002F0449" w:rsidRDefault="00137C4E" w:rsidP="00332693">
      <w:pPr>
        <w:pStyle w:val="Standard"/>
        <w:numPr>
          <w:ilvl w:val="0"/>
          <w:numId w:val="35"/>
        </w:numPr>
        <w:jc w:val="both"/>
        <w:rPr>
          <w:rFonts w:ascii="Arial" w:hAnsi="Arial" w:cs="Arial"/>
          <w:iCs/>
          <w:lang w:val="sr-Cyrl-RS"/>
        </w:rPr>
      </w:pPr>
      <w:r w:rsidRPr="002F0449">
        <w:rPr>
          <w:rFonts w:ascii="Arial" w:hAnsi="Arial" w:cs="Arial"/>
          <w:iCs/>
          <w:lang w:val="sr-Cyrl-RS"/>
        </w:rPr>
        <w:t xml:space="preserve">Обезбеђен овлашћени сервис на територији Републике Србије </w:t>
      </w:r>
    </w:p>
    <w:p w:rsidR="00A568C9" w:rsidRPr="002F0449" w:rsidRDefault="00137C4E" w:rsidP="00A568C9">
      <w:pPr>
        <w:pStyle w:val="Standard"/>
        <w:numPr>
          <w:ilvl w:val="0"/>
          <w:numId w:val="35"/>
        </w:numPr>
        <w:jc w:val="both"/>
        <w:rPr>
          <w:rFonts w:ascii="Arial" w:hAnsi="Arial" w:cs="Arial"/>
          <w:iCs/>
          <w:lang w:val="sr-Cyrl-RS"/>
        </w:rPr>
      </w:pPr>
      <w:r w:rsidRPr="002F0449">
        <w:rPr>
          <w:rFonts w:ascii="Arial" w:hAnsi="Arial" w:cs="Arial"/>
          <w:iCs/>
          <w:lang w:val="sr-Cyrl-RS"/>
        </w:rPr>
        <w:t>Гарантни рок минимално 12 месеци</w:t>
      </w:r>
      <w:r w:rsidR="009C1229" w:rsidRPr="002F0449">
        <w:rPr>
          <w:rFonts w:ascii="Arial" w:hAnsi="Arial" w:cs="Arial"/>
          <w:iCs/>
          <w:lang w:val="sr-Cyrl-RS"/>
        </w:rPr>
        <w:t xml:space="preserve"> </w:t>
      </w:r>
    </w:p>
    <w:p w:rsidR="009D3E1C" w:rsidRPr="002F0449" w:rsidRDefault="009D3E1C" w:rsidP="009D3E1C">
      <w:pPr>
        <w:pStyle w:val="Standard"/>
        <w:jc w:val="both"/>
        <w:rPr>
          <w:rFonts w:ascii="Arial" w:hAnsi="Arial" w:cs="Arial"/>
          <w:iCs/>
          <w:lang w:val="sr-Cyrl-RS"/>
        </w:rPr>
      </w:pPr>
    </w:p>
    <w:p w:rsidR="009D3E1C" w:rsidRDefault="009D3E1C" w:rsidP="009D3E1C">
      <w:pPr>
        <w:pStyle w:val="Standard"/>
        <w:jc w:val="both"/>
        <w:rPr>
          <w:rFonts w:ascii="Arial" w:hAnsi="Arial" w:cs="Arial"/>
          <w:b/>
          <w:iCs/>
          <w:lang w:val="sr-Cyrl-RS"/>
        </w:rPr>
      </w:pPr>
      <w:r>
        <w:rPr>
          <w:rFonts w:ascii="Arial" w:hAnsi="Arial" w:cs="Arial"/>
          <w:b/>
          <w:iCs/>
          <w:lang w:val="sr-Cyrl-RS"/>
        </w:rPr>
        <w:t>Документи којима се доказује да понуђено добро испуњава захтеване техничке карактеристике:</w:t>
      </w:r>
    </w:p>
    <w:p w:rsidR="009D3E1C" w:rsidRPr="002F0449" w:rsidRDefault="009D3E1C" w:rsidP="009D3E1C">
      <w:pPr>
        <w:pStyle w:val="Standard"/>
        <w:numPr>
          <w:ilvl w:val="0"/>
          <w:numId w:val="35"/>
        </w:numPr>
        <w:jc w:val="both"/>
        <w:rPr>
          <w:rFonts w:ascii="Arial" w:hAnsi="Arial" w:cs="Arial"/>
          <w:iCs/>
          <w:lang w:val="sr-Cyrl-RS"/>
        </w:rPr>
      </w:pPr>
      <w:r w:rsidRPr="002F0449">
        <w:rPr>
          <w:rFonts w:ascii="Arial" w:hAnsi="Arial" w:cs="Arial"/>
          <w:iCs/>
          <w:lang w:val="sr-Cyrl-RS"/>
        </w:rPr>
        <w:t>Овлашћење или потврда произвођача основног возила (или овлашћеног заступника произвођача за територију Србије) издате понуђачу да у поступку ове јавне набавке може нудити њихово основно возило</w:t>
      </w:r>
    </w:p>
    <w:p w:rsidR="009D3E1C" w:rsidRPr="002F0449" w:rsidRDefault="009D3E1C" w:rsidP="009D3E1C">
      <w:pPr>
        <w:pStyle w:val="Standard"/>
        <w:numPr>
          <w:ilvl w:val="0"/>
          <w:numId w:val="35"/>
        </w:numPr>
        <w:jc w:val="both"/>
        <w:rPr>
          <w:rFonts w:ascii="Arial" w:hAnsi="Arial" w:cs="Arial"/>
          <w:iCs/>
          <w:lang w:val="sr-Cyrl-RS"/>
        </w:rPr>
      </w:pPr>
      <w:r w:rsidRPr="002F0449">
        <w:rPr>
          <w:rFonts w:ascii="Arial" w:hAnsi="Arial" w:cs="Arial"/>
          <w:iCs/>
          <w:lang w:val="sr-Cyrl-RS"/>
        </w:rPr>
        <w:t>Списак овлашћених  сервиса за понуђено основно возило, на територији Србије, са адресама и контакт телефонима , издат од стране произвођача (или овлашћеног заступника произвођача за територију Србије)</w:t>
      </w:r>
    </w:p>
    <w:p w:rsidR="009D3E1C" w:rsidRPr="002F0449" w:rsidRDefault="009D3E1C" w:rsidP="009D3E1C">
      <w:pPr>
        <w:pStyle w:val="Standard"/>
        <w:numPr>
          <w:ilvl w:val="0"/>
          <w:numId w:val="35"/>
        </w:numPr>
        <w:jc w:val="both"/>
        <w:rPr>
          <w:rFonts w:ascii="Arial" w:hAnsi="Arial" w:cs="Arial"/>
          <w:iCs/>
          <w:lang w:val="sr-Cyrl-RS"/>
        </w:rPr>
      </w:pPr>
      <w:r w:rsidRPr="002F0449">
        <w:rPr>
          <w:rFonts w:ascii="Arial" w:hAnsi="Arial" w:cs="Arial"/>
          <w:iCs/>
          <w:lang w:val="sr-Cyrl-RS"/>
        </w:rPr>
        <w:t>Техн</w:t>
      </w:r>
      <w:r w:rsidR="00DC1633">
        <w:rPr>
          <w:rFonts w:ascii="Arial" w:hAnsi="Arial" w:cs="Arial"/>
          <w:iCs/>
          <w:lang w:val="sr-Cyrl-RS"/>
        </w:rPr>
        <w:t>ички опис понуђеног основног воз</w:t>
      </w:r>
      <w:r w:rsidRPr="002F0449">
        <w:rPr>
          <w:rFonts w:ascii="Arial" w:hAnsi="Arial" w:cs="Arial"/>
          <w:iCs/>
          <w:lang w:val="sr-Cyrl-RS"/>
        </w:rPr>
        <w:t>ила издат од стране произвођача основног возила из којег се јасно може утврдити испуњење свих техничких захтева.Технички опис обавезно мора садржати број поступка јавне набавке, као и тип и модел основног возила које се нуди.</w:t>
      </w:r>
    </w:p>
    <w:p w:rsidR="009D3E1C" w:rsidRPr="002F0449" w:rsidRDefault="009D3E1C" w:rsidP="009D3E1C">
      <w:pPr>
        <w:pStyle w:val="Standard"/>
        <w:jc w:val="both"/>
        <w:rPr>
          <w:rFonts w:ascii="Arial" w:hAnsi="Arial" w:cs="Arial"/>
          <w:iCs/>
          <w:lang w:val="sr-Cyrl-RS"/>
        </w:rPr>
      </w:pPr>
    </w:p>
    <w:p w:rsidR="00A568C9" w:rsidRDefault="00A568C9" w:rsidP="00A568C9">
      <w:pPr>
        <w:pStyle w:val="Standard"/>
        <w:jc w:val="both"/>
        <w:rPr>
          <w:rFonts w:ascii="Arial" w:hAnsi="Arial" w:cs="Arial"/>
          <w:b/>
          <w:iCs/>
          <w:lang w:val="sr-Cyrl-RS"/>
        </w:rPr>
      </w:pPr>
    </w:p>
    <w:p w:rsidR="00A568C9" w:rsidRDefault="00A568C9" w:rsidP="00A568C9">
      <w:pPr>
        <w:pStyle w:val="Standard"/>
        <w:jc w:val="both"/>
        <w:rPr>
          <w:rFonts w:ascii="Arial" w:hAnsi="Arial" w:cs="Arial"/>
          <w:b/>
          <w:iCs/>
          <w:lang w:val="sr-Cyrl-RS"/>
        </w:rPr>
      </w:pPr>
      <w:r>
        <w:rPr>
          <w:rFonts w:ascii="Arial" w:hAnsi="Arial" w:cs="Arial"/>
          <w:b/>
          <w:iCs/>
          <w:lang w:val="sr-Cyrl-RS"/>
        </w:rPr>
        <w:t>Техничке карактеристике надградње:</w:t>
      </w:r>
    </w:p>
    <w:p w:rsidR="00A568C9" w:rsidRPr="002F0449" w:rsidRDefault="00A568C9" w:rsidP="00A568C9">
      <w:pPr>
        <w:pStyle w:val="Standard"/>
        <w:numPr>
          <w:ilvl w:val="0"/>
          <w:numId w:val="35"/>
        </w:numPr>
        <w:jc w:val="both"/>
        <w:rPr>
          <w:rFonts w:ascii="Arial" w:hAnsi="Arial" w:cs="Arial"/>
          <w:iCs/>
          <w:lang w:val="sr-Cyrl-RS"/>
        </w:rPr>
      </w:pPr>
      <w:r w:rsidRPr="002F0449">
        <w:rPr>
          <w:rFonts w:ascii="Arial" w:hAnsi="Arial" w:cs="Arial"/>
          <w:iCs/>
          <w:lang w:val="sr-Cyrl-RS"/>
        </w:rPr>
        <w:t>Нова надградња, некоришћена,година производње минимално 2020.година</w:t>
      </w:r>
    </w:p>
    <w:p w:rsidR="00A568C9" w:rsidRPr="002F0449" w:rsidRDefault="00A568C9" w:rsidP="00A568C9">
      <w:pPr>
        <w:pStyle w:val="Standard"/>
        <w:numPr>
          <w:ilvl w:val="0"/>
          <w:numId w:val="35"/>
        </w:numPr>
        <w:jc w:val="both"/>
        <w:rPr>
          <w:rFonts w:ascii="Arial" w:hAnsi="Arial" w:cs="Arial"/>
          <w:iCs/>
          <w:lang w:val="sr-Cyrl-RS"/>
        </w:rPr>
      </w:pPr>
      <w:r w:rsidRPr="002F0449">
        <w:rPr>
          <w:rFonts w:ascii="Arial" w:hAnsi="Arial" w:cs="Arial"/>
          <w:iCs/>
          <w:lang w:val="sr-Cyrl-RS"/>
        </w:rPr>
        <w:t>Унутрашња дужина товарног сандука: минимално 4.300 мм</w:t>
      </w:r>
    </w:p>
    <w:p w:rsidR="00A568C9" w:rsidRPr="002F0449" w:rsidRDefault="00A568C9" w:rsidP="00A568C9">
      <w:pPr>
        <w:pStyle w:val="Standard"/>
        <w:numPr>
          <w:ilvl w:val="0"/>
          <w:numId w:val="35"/>
        </w:numPr>
        <w:jc w:val="both"/>
        <w:rPr>
          <w:rFonts w:ascii="Arial" w:hAnsi="Arial" w:cs="Arial"/>
          <w:iCs/>
          <w:lang w:val="sr-Cyrl-RS"/>
        </w:rPr>
      </w:pPr>
      <w:r w:rsidRPr="002F0449">
        <w:rPr>
          <w:rFonts w:ascii="Arial" w:hAnsi="Arial" w:cs="Arial"/>
          <w:iCs/>
          <w:lang w:val="sr-Cyrl-RS"/>
        </w:rPr>
        <w:t>Унутрашња ширина товарног сандука: минимално 2.400 мм</w:t>
      </w:r>
    </w:p>
    <w:p w:rsidR="00A568C9" w:rsidRPr="002F0449" w:rsidRDefault="00A568C9" w:rsidP="00A568C9">
      <w:pPr>
        <w:pStyle w:val="Standard"/>
        <w:numPr>
          <w:ilvl w:val="0"/>
          <w:numId w:val="35"/>
        </w:numPr>
        <w:jc w:val="both"/>
        <w:rPr>
          <w:rFonts w:ascii="Arial" w:hAnsi="Arial" w:cs="Arial"/>
          <w:iCs/>
          <w:lang w:val="sr-Cyrl-RS"/>
        </w:rPr>
      </w:pPr>
      <w:r w:rsidRPr="002F0449">
        <w:rPr>
          <w:rFonts w:ascii="Arial" w:hAnsi="Arial" w:cs="Arial"/>
          <w:iCs/>
          <w:lang w:val="sr-Cyrl-RS"/>
        </w:rPr>
        <w:t>Висина предње челичне странице: минимално 800мм</w:t>
      </w:r>
    </w:p>
    <w:p w:rsidR="00A568C9" w:rsidRPr="002F0449" w:rsidRDefault="00A568C9" w:rsidP="00A568C9">
      <w:pPr>
        <w:pStyle w:val="Standard"/>
        <w:numPr>
          <w:ilvl w:val="0"/>
          <w:numId w:val="35"/>
        </w:numPr>
        <w:jc w:val="both"/>
        <w:rPr>
          <w:rFonts w:ascii="Arial" w:hAnsi="Arial" w:cs="Arial"/>
          <w:iCs/>
          <w:lang w:val="sr-Cyrl-RS"/>
        </w:rPr>
      </w:pPr>
      <w:r w:rsidRPr="002F0449">
        <w:rPr>
          <w:rFonts w:ascii="Arial" w:hAnsi="Arial" w:cs="Arial"/>
          <w:iCs/>
          <w:lang w:val="sr-Cyrl-RS"/>
        </w:rPr>
        <w:t>Висина бочних/задње странице: минимално 600мм</w:t>
      </w:r>
    </w:p>
    <w:p w:rsidR="00A568C9" w:rsidRPr="002F0449" w:rsidRDefault="00A568C9" w:rsidP="00A568C9">
      <w:pPr>
        <w:pStyle w:val="Standard"/>
        <w:numPr>
          <w:ilvl w:val="0"/>
          <w:numId w:val="35"/>
        </w:numPr>
        <w:jc w:val="both"/>
        <w:rPr>
          <w:rFonts w:ascii="Arial" w:hAnsi="Arial" w:cs="Arial"/>
          <w:iCs/>
          <w:lang w:val="sr-Cyrl-RS"/>
        </w:rPr>
      </w:pPr>
      <w:r w:rsidRPr="002F0449">
        <w:rPr>
          <w:rFonts w:ascii="Arial" w:hAnsi="Arial" w:cs="Arial"/>
          <w:iCs/>
          <w:lang w:val="sr-Cyrl-RS"/>
        </w:rPr>
        <w:t>Странице направљене од челичног лима минималне дебљине 3мм</w:t>
      </w:r>
    </w:p>
    <w:p w:rsidR="00A568C9" w:rsidRPr="002F0449" w:rsidRDefault="00DC1633" w:rsidP="00A568C9">
      <w:pPr>
        <w:pStyle w:val="Standard"/>
        <w:numPr>
          <w:ilvl w:val="0"/>
          <w:numId w:val="35"/>
        </w:numPr>
        <w:jc w:val="both"/>
        <w:rPr>
          <w:rFonts w:ascii="Arial" w:hAnsi="Arial" w:cs="Arial"/>
          <w:iCs/>
          <w:lang w:val="sr-Cyrl-RS"/>
        </w:rPr>
      </w:pPr>
      <w:r>
        <w:rPr>
          <w:rFonts w:ascii="Arial" w:hAnsi="Arial" w:cs="Arial"/>
          <w:iCs/>
          <w:lang w:val="sr-Cyrl-RS"/>
        </w:rPr>
        <w:t>Запреми</w:t>
      </w:r>
      <w:r w:rsidR="00A568C9" w:rsidRPr="002F0449">
        <w:rPr>
          <w:rFonts w:ascii="Arial" w:hAnsi="Arial" w:cs="Arial"/>
          <w:iCs/>
          <w:lang w:val="sr-Cyrl-RS"/>
        </w:rPr>
        <w:t>на товарног сандука: минимално 6м³</w:t>
      </w:r>
    </w:p>
    <w:p w:rsidR="00710D9B" w:rsidRPr="002F0449" w:rsidRDefault="00710D9B" w:rsidP="00A568C9">
      <w:pPr>
        <w:pStyle w:val="Standard"/>
        <w:numPr>
          <w:ilvl w:val="0"/>
          <w:numId w:val="35"/>
        </w:numPr>
        <w:jc w:val="both"/>
        <w:rPr>
          <w:rFonts w:ascii="Arial" w:hAnsi="Arial" w:cs="Arial"/>
          <w:iCs/>
          <w:lang w:val="sr-Cyrl-RS"/>
        </w:rPr>
      </w:pPr>
      <w:r w:rsidRPr="002F0449">
        <w:rPr>
          <w:rFonts w:ascii="Arial" w:hAnsi="Arial" w:cs="Arial"/>
          <w:iCs/>
          <w:lang w:val="sr-Cyrl-RS"/>
        </w:rPr>
        <w:t>Тип надоградње: тространи кипер сандук</w:t>
      </w:r>
    </w:p>
    <w:p w:rsidR="00710D9B" w:rsidRPr="002F0449" w:rsidRDefault="00710D9B" w:rsidP="00A568C9">
      <w:pPr>
        <w:pStyle w:val="Standard"/>
        <w:numPr>
          <w:ilvl w:val="0"/>
          <w:numId w:val="35"/>
        </w:numPr>
        <w:jc w:val="both"/>
        <w:rPr>
          <w:rFonts w:ascii="Arial" w:hAnsi="Arial" w:cs="Arial"/>
          <w:iCs/>
          <w:lang w:val="sr-Cyrl-RS"/>
        </w:rPr>
      </w:pPr>
      <w:r w:rsidRPr="002F0449">
        <w:rPr>
          <w:rFonts w:ascii="Arial" w:hAnsi="Arial" w:cs="Arial"/>
          <w:iCs/>
          <w:lang w:val="sr-Cyrl-RS"/>
        </w:rPr>
        <w:t>Бочне странице: једноделне</w:t>
      </w:r>
    </w:p>
    <w:p w:rsidR="00710D9B" w:rsidRPr="002F0449" w:rsidRDefault="00710D9B" w:rsidP="00A568C9">
      <w:pPr>
        <w:pStyle w:val="Standard"/>
        <w:numPr>
          <w:ilvl w:val="0"/>
          <w:numId w:val="35"/>
        </w:numPr>
        <w:jc w:val="both"/>
        <w:rPr>
          <w:rFonts w:ascii="Arial" w:hAnsi="Arial" w:cs="Arial"/>
          <w:iCs/>
          <w:lang w:val="sr-Cyrl-RS"/>
        </w:rPr>
      </w:pPr>
      <w:r w:rsidRPr="002F0449">
        <w:rPr>
          <w:rFonts w:ascii="Arial" w:hAnsi="Arial" w:cs="Arial"/>
          <w:iCs/>
          <w:lang w:val="sr-Cyrl-RS"/>
        </w:rPr>
        <w:t>Отварање бочних страница: отклон</w:t>
      </w:r>
    </w:p>
    <w:p w:rsidR="00710D9B" w:rsidRPr="002F0449" w:rsidRDefault="00710D9B" w:rsidP="00A568C9">
      <w:pPr>
        <w:pStyle w:val="Standard"/>
        <w:numPr>
          <w:ilvl w:val="0"/>
          <w:numId w:val="35"/>
        </w:numPr>
        <w:jc w:val="both"/>
        <w:rPr>
          <w:rFonts w:ascii="Arial" w:hAnsi="Arial" w:cs="Arial"/>
          <w:iCs/>
          <w:lang w:val="sr-Cyrl-RS"/>
        </w:rPr>
      </w:pPr>
      <w:r w:rsidRPr="002F0449">
        <w:rPr>
          <w:rFonts w:ascii="Arial" w:hAnsi="Arial" w:cs="Arial"/>
          <w:iCs/>
          <w:lang w:val="sr-Cyrl-RS"/>
        </w:rPr>
        <w:t>Отварање задње странице: отклон аутоматски</w:t>
      </w:r>
    </w:p>
    <w:p w:rsidR="00710D9B" w:rsidRPr="002F0449" w:rsidRDefault="00710D9B" w:rsidP="00A568C9">
      <w:pPr>
        <w:pStyle w:val="Standard"/>
        <w:numPr>
          <w:ilvl w:val="0"/>
          <w:numId w:val="35"/>
        </w:numPr>
        <w:jc w:val="both"/>
        <w:rPr>
          <w:rFonts w:ascii="Arial" w:hAnsi="Arial" w:cs="Arial"/>
          <w:iCs/>
          <w:lang w:val="sr-Cyrl-RS"/>
        </w:rPr>
      </w:pPr>
      <w:r w:rsidRPr="002F0449">
        <w:rPr>
          <w:rFonts w:ascii="Arial" w:hAnsi="Arial" w:cs="Arial"/>
          <w:iCs/>
          <w:lang w:val="sr-Cyrl-RS"/>
        </w:rPr>
        <w:t>Под направљен од антиабразивног челичног лима ХАРДОХ 450 минималне дебљине 5 мм</w:t>
      </w:r>
    </w:p>
    <w:p w:rsidR="00710D9B" w:rsidRPr="002F0449" w:rsidRDefault="00710D9B" w:rsidP="00A568C9">
      <w:pPr>
        <w:pStyle w:val="Standard"/>
        <w:numPr>
          <w:ilvl w:val="0"/>
          <w:numId w:val="35"/>
        </w:numPr>
        <w:jc w:val="both"/>
        <w:rPr>
          <w:rFonts w:ascii="Arial" w:hAnsi="Arial" w:cs="Arial"/>
          <w:iCs/>
          <w:lang w:val="sr-Cyrl-RS"/>
        </w:rPr>
      </w:pPr>
      <w:r w:rsidRPr="002F0449">
        <w:rPr>
          <w:rFonts w:ascii="Arial" w:hAnsi="Arial" w:cs="Arial"/>
          <w:iCs/>
          <w:lang w:val="sr-Cyrl-RS"/>
        </w:rPr>
        <w:lastRenderedPageBreak/>
        <w:t>Систем подизања товарног сандука: централно смештен телескопски хидраулични цилиндар</w:t>
      </w:r>
    </w:p>
    <w:p w:rsidR="00710D9B" w:rsidRPr="002F0449" w:rsidRDefault="00710D9B" w:rsidP="00A568C9">
      <w:pPr>
        <w:pStyle w:val="Standard"/>
        <w:numPr>
          <w:ilvl w:val="0"/>
          <w:numId w:val="35"/>
        </w:numPr>
        <w:jc w:val="both"/>
        <w:rPr>
          <w:rFonts w:ascii="Arial" w:hAnsi="Arial" w:cs="Arial"/>
          <w:iCs/>
          <w:lang w:val="sr-Cyrl-RS"/>
        </w:rPr>
      </w:pPr>
      <w:r w:rsidRPr="002F0449">
        <w:rPr>
          <w:rFonts w:ascii="Arial" w:hAnsi="Arial" w:cs="Arial"/>
          <w:iCs/>
          <w:lang w:val="sr-Cyrl-RS"/>
        </w:rPr>
        <w:t>Погон хидрауличне пумпе преко извода снаге са мењача вентила (ПТО)</w:t>
      </w:r>
    </w:p>
    <w:p w:rsidR="00710D9B" w:rsidRPr="002F0449" w:rsidRDefault="00710D9B" w:rsidP="00A568C9">
      <w:pPr>
        <w:pStyle w:val="Standard"/>
        <w:numPr>
          <w:ilvl w:val="0"/>
          <w:numId w:val="35"/>
        </w:numPr>
        <w:jc w:val="both"/>
        <w:rPr>
          <w:rFonts w:ascii="Arial" w:hAnsi="Arial" w:cs="Arial"/>
          <w:iCs/>
          <w:lang w:val="sr-Cyrl-RS"/>
        </w:rPr>
      </w:pPr>
      <w:r w:rsidRPr="002F0449">
        <w:rPr>
          <w:rFonts w:ascii="Arial" w:hAnsi="Arial" w:cs="Arial"/>
          <w:iCs/>
          <w:lang w:val="sr-Cyrl-RS"/>
        </w:rPr>
        <w:t>Управљање киповања терета: вентил у кабини возила смештен бочно у  односу на возачево седиште</w:t>
      </w:r>
    </w:p>
    <w:p w:rsidR="00710D9B" w:rsidRPr="002F0449" w:rsidRDefault="00710D9B" w:rsidP="00A568C9">
      <w:pPr>
        <w:pStyle w:val="Standard"/>
        <w:numPr>
          <w:ilvl w:val="0"/>
          <w:numId w:val="35"/>
        </w:numPr>
        <w:jc w:val="both"/>
        <w:rPr>
          <w:rFonts w:ascii="Arial" w:hAnsi="Arial" w:cs="Arial"/>
          <w:iCs/>
          <w:lang w:val="sr-Cyrl-RS"/>
        </w:rPr>
      </w:pPr>
      <w:r w:rsidRPr="002F0449">
        <w:rPr>
          <w:rFonts w:ascii="Arial" w:hAnsi="Arial" w:cs="Arial"/>
          <w:iCs/>
          <w:lang w:val="sr-Cyrl-RS"/>
        </w:rPr>
        <w:t>Челични делови надградње пескарени и двоструко обојени</w:t>
      </w:r>
    </w:p>
    <w:p w:rsidR="00710D9B" w:rsidRPr="002F0449" w:rsidRDefault="00710D9B" w:rsidP="00A568C9">
      <w:pPr>
        <w:pStyle w:val="Standard"/>
        <w:numPr>
          <w:ilvl w:val="0"/>
          <w:numId w:val="35"/>
        </w:numPr>
        <w:jc w:val="both"/>
        <w:rPr>
          <w:rFonts w:ascii="Arial" w:hAnsi="Arial" w:cs="Arial"/>
          <w:iCs/>
          <w:lang w:val="sr-Cyrl-RS"/>
        </w:rPr>
      </w:pPr>
      <w:r w:rsidRPr="002F0449">
        <w:rPr>
          <w:rFonts w:ascii="Arial" w:hAnsi="Arial" w:cs="Arial"/>
          <w:iCs/>
          <w:lang w:val="sr-Cyrl-RS"/>
        </w:rPr>
        <w:t>Резервни точак смештен у помоћној шасији возила</w:t>
      </w:r>
    </w:p>
    <w:p w:rsidR="00710D9B" w:rsidRPr="002F0449" w:rsidRDefault="00710D9B" w:rsidP="00A568C9">
      <w:pPr>
        <w:pStyle w:val="Standard"/>
        <w:numPr>
          <w:ilvl w:val="0"/>
          <w:numId w:val="35"/>
        </w:numPr>
        <w:jc w:val="both"/>
        <w:rPr>
          <w:rFonts w:ascii="Arial" w:hAnsi="Arial" w:cs="Arial"/>
          <w:iCs/>
          <w:lang w:val="sr-Cyrl-RS"/>
        </w:rPr>
      </w:pPr>
      <w:r w:rsidRPr="002F0449">
        <w:rPr>
          <w:rFonts w:ascii="Arial" w:hAnsi="Arial" w:cs="Arial"/>
          <w:iCs/>
          <w:lang w:val="sr-Cyrl-RS"/>
        </w:rPr>
        <w:t>Помоћна шасија обојена у боји шасије возила</w:t>
      </w:r>
    </w:p>
    <w:p w:rsidR="00710D9B" w:rsidRPr="002F0449" w:rsidRDefault="00710D9B" w:rsidP="00A568C9">
      <w:pPr>
        <w:pStyle w:val="Standard"/>
        <w:numPr>
          <w:ilvl w:val="0"/>
          <w:numId w:val="35"/>
        </w:numPr>
        <w:jc w:val="both"/>
        <w:rPr>
          <w:rFonts w:ascii="Arial" w:hAnsi="Arial" w:cs="Arial"/>
          <w:iCs/>
          <w:lang w:val="sr-Cyrl-RS"/>
        </w:rPr>
      </w:pPr>
      <w:r w:rsidRPr="002F0449">
        <w:rPr>
          <w:rFonts w:ascii="Arial" w:hAnsi="Arial" w:cs="Arial"/>
          <w:iCs/>
          <w:lang w:val="sr-Cyrl-RS"/>
        </w:rPr>
        <w:t>Товарни сандук обојен једнобојно према спецификацији купца</w:t>
      </w:r>
    </w:p>
    <w:p w:rsidR="00710D9B" w:rsidRPr="002F0449" w:rsidRDefault="00710D9B" w:rsidP="00A568C9">
      <w:pPr>
        <w:pStyle w:val="Standard"/>
        <w:numPr>
          <w:ilvl w:val="0"/>
          <w:numId w:val="35"/>
        </w:numPr>
        <w:jc w:val="both"/>
        <w:rPr>
          <w:rFonts w:ascii="Arial" w:hAnsi="Arial" w:cs="Arial"/>
          <w:iCs/>
          <w:lang w:val="sr-Cyrl-RS"/>
        </w:rPr>
      </w:pPr>
      <w:r w:rsidRPr="002F0449">
        <w:rPr>
          <w:rFonts w:ascii="Arial" w:hAnsi="Arial" w:cs="Arial"/>
          <w:iCs/>
          <w:lang w:val="sr-Cyrl-RS"/>
        </w:rPr>
        <w:t>Бочна заштита од подлетања</w:t>
      </w:r>
    </w:p>
    <w:p w:rsidR="00710D9B" w:rsidRPr="002F0449" w:rsidRDefault="00710D9B" w:rsidP="00A568C9">
      <w:pPr>
        <w:pStyle w:val="Standard"/>
        <w:numPr>
          <w:ilvl w:val="0"/>
          <w:numId w:val="35"/>
        </w:numPr>
        <w:jc w:val="both"/>
        <w:rPr>
          <w:rFonts w:ascii="Arial" w:hAnsi="Arial" w:cs="Arial"/>
          <w:iCs/>
          <w:lang w:val="sr-Cyrl-RS"/>
        </w:rPr>
      </w:pPr>
      <w:r w:rsidRPr="002F0449">
        <w:rPr>
          <w:rFonts w:ascii="Arial" w:hAnsi="Arial" w:cs="Arial"/>
          <w:iCs/>
          <w:lang w:val="sr-Cyrl-RS"/>
        </w:rPr>
        <w:t>Блатобрани на задњим точковима</w:t>
      </w:r>
    </w:p>
    <w:p w:rsidR="00710D9B" w:rsidRPr="002F0449" w:rsidRDefault="00710D9B" w:rsidP="00A568C9">
      <w:pPr>
        <w:pStyle w:val="Standard"/>
        <w:numPr>
          <w:ilvl w:val="0"/>
          <w:numId w:val="35"/>
        </w:numPr>
        <w:jc w:val="both"/>
        <w:rPr>
          <w:rFonts w:ascii="Arial" w:hAnsi="Arial" w:cs="Arial"/>
          <w:iCs/>
          <w:lang w:val="sr-Cyrl-RS"/>
        </w:rPr>
      </w:pPr>
      <w:r w:rsidRPr="002F0449">
        <w:rPr>
          <w:rFonts w:ascii="Arial" w:hAnsi="Arial" w:cs="Arial"/>
          <w:iCs/>
          <w:lang w:val="sr-Cyrl-RS"/>
        </w:rPr>
        <w:t>Гарантни рок : минимално 12 месеци</w:t>
      </w:r>
    </w:p>
    <w:p w:rsidR="00710D9B" w:rsidRPr="002F0449" w:rsidRDefault="00710D9B" w:rsidP="00A568C9">
      <w:pPr>
        <w:pStyle w:val="Standard"/>
        <w:numPr>
          <w:ilvl w:val="0"/>
          <w:numId w:val="35"/>
        </w:numPr>
        <w:jc w:val="both"/>
        <w:rPr>
          <w:rFonts w:ascii="Arial" w:hAnsi="Arial" w:cs="Arial"/>
          <w:iCs/>
          <w:lang w:val="sr-Cyrl-RS"/>
        </w:rPr>
      </w:pPr>
      <w:r w:rsidRPr="002F0449">
        <w:rPr>
          <w:rFonts w:ascii="Arial" w:hAnsi="Arial" w:cs="Arial"/>
          <w:iCs/>
          <w:lang w:val="sr-Cyrl-RS"/>
        </w:rPr>
        <w:t>Обезбеђен овлашћени сервис на територији Републике Србије</w:t>
      </w:r>
    </w:p>
    <w:p w:rsidR="00710D9B" w:rsidRDefault="00710D9B" w:rsidP="00710D9B">
      <w:pPr>
        <w:pStyle w:val="Standard"/>
        <w:jc w:val="both"/>
        <w:rPr>
          <w:rFonts w:ascii="Arial" w:hAnsi="Arial" w:cs="Arial"/>
          <w:b/>
          <w:iCs/>
          <w:lang w:val="sr-Cyrl-RS"/>
        </w:rPr>
      </w:pPr>
    </w:p>
    <w:p w:rsidR="009D3E1C" w:rsidRDefault="009D3E1C" w:rsidP="009D3E1C">
      <w:pPr>
        <w:pStyle w:val="Standard"/>
        <w:jc w:val="both"/>
        <w:rPr>
          <w:rFonts w:ascii="Arial" w:hAnsi="Arial" w:cs="Arial"/>
          <w:b/>
          <w:iCs/>
          <w:lang w:val="sr-Cyrl-RS"/>
        </w:rPr>
      </w:pPr>
      <w:r>
        <w:rPr>
          <w:rFonts w:ascii="Arial" w:hAnsi="Arial" w:cs="Arial"/>
          <w:b/>
          <w:iCs/>
          <w:lang w:val="sr-Cyrl-RS"/>
        </w:rPr>
        <w:t>Документи којима се доказује да понуђено добро испуњава захтеване техничке карактеристике:</w:t>
      </w:r>
    </w:p>
    <w:p w:rsidR="009D3E1C" w:rsidRPr="002F0449" w:rsidRDefault="009D3E1C" w:rsidP="009D3E1C">
      <w:pPr>
        <w:pStyle w:val="Standard"/>
        <w:numPr>
          <w:ilvl w:val="0"/>
          <w:numId w:val="35"/>
        </w:numPr>
        <w:jc w:val="both"/>
        <w:rPr>
          <w:rFonts w:ascii="Arial" w:hAnsi="Arial" w:cs="Arial"/>
          <w:iCs/>
          <w:lang w:val="sr-Cyrl-RS"/>
        </w:rPr>
      </w:pPr>
      <w:r w:rsidRPr="002F0449">
        <w:rPr>
          <w:rFonts w:ascii="Arial" w:hAnsi="Arial" w:cs="Arial"/>
          <w:iCs/>
          <w:lang w:val="sr-Cyrl-RS"/>
        </w:rPr>
        <w:t>Овлашћење или потвра произвођача надградње издате понуђачу да у поступку ове јавне набавке може нудити њихову надградњу</w:t>
      </w:r>
    </w:p>
    <w:p w:rsidR="009D3E1C" w:rsidRPr="002F0449" w:rsidRDefault="009D3E1C" w:rsidP="009D3E1C">
      <w:pPr>
        <w:pStyle w:val="Standard"/>
        <w:numPr>
          <w:ilvl w:val="0"/>
          <w:numId w:val="35"/>
        </w:numPr>
        <w:jc w:val="both"/>
        <w:rPr>
          <w:rFonts w:ascii="Arial" w:hAnsi="Arial" w:cs="Arial"/>
          <w:iCs/>
          <w:lang w:val="sr-Cyrl-RS"/>
        </w:rPr>
      </w:pPr>
      <w:r w:rsidRPr="002F0449">
        <w:rPr>
          <w:rFonts w:ascii="Arial" w:hAnsi="Arial" w:cs="Arial"/>
          <w:iCs/>
          <w:lang w:val="sr-Cyrl-RS"/>
        </w:rPr>
        <w:t>Списак овлашћених сервиса за понуђену надградњу, на територији Србије, са адресама и контакт телефони</w:t>
      </w:r>
      <w:r w:rsidR="00612DC6" w:rsidRPr="002F0449">
        <w:rPr>
          <w:rFonts w:ascii="Arial" w:hAnsi="Arial" w:cs="Arial"/>
          <w:iCs/>
          <w:lang w:val="sr-Cyrl-RS"/>
        </w:rPr>
        <w:t>ма, издат од стране произвођача надградње</w:t>
      </w:r>
    </w:p>
    <w:p w:rsidR="00612DC6" w:rsidRPr="002F0449" w:rsidRDefault="00612DC6" w:rsidP="009D3E1C">
      <w:pPr>
        <w:pStyle w:val="Standard"/>
        <w:numPr>
          <w:ilvl w:val="0"/>
          <w:numId w:val="35"/>
        </w:numPr>
        <w:jc w:val="both"/>
        <w:rPr>
          <w:rFonts w:ascii="Arial" w:hAnsi="Arial" w:cs="Arial"/>
          <w:iCs/>
          <w:lang w:val="sr-Cyrl-RS"/>
        </w:rPr>
      </w:pPr>
      <w:r w:rsidRPr="002F0449">
        <w:rPr>
          <w:rFonts w:ascii="Arial" w:hAnsi="Arial" w:cs="Arial"/>
          <w:iCs/>
          <w:lang w:val="sr-Cyrl-RS"/>
        </w:rPr>
        <w:t>Технички опис понуђене надградње, издат од стране произвођача надградње из кога се јасно може утврдити ис</w:t>
      </w:r>
      <w:r w:rsidR="00B109DC" w:rsidRPr="002F0449">
        <w:rPr>
          <w:rFonts w:ascii="Arial" w:hAnsi="Arial" w:cs="Arial"/>
          <w:iCs/>
          <w:lang w:val="sr-Cyrl-RS"/>
        </w:rPr>
        <w:t>пуњење свих техничких захтева.Технички опис обавезно мора садржати број поступака јавне набавке, као и тип и модел надградње која се нуди</w:t>
      </w:r>
    </w:p>
    <w:p w:rsidR="00B109DC" w:rsidRPr="002F0449" w:rsidRDefault="00B109DC" w:rsidP="00B109DC">
      <w:pPr>
        <w:pStyle w:val="Standard"/>
        <w:numPr>
          <w:ilvl w:val="0"/>
          <w:numId w:val="35"/>
        </w:numPr>
        <w:jc w:val="both"/>
        <w:rPr>
          <w:rFonts w:ascii="Arial" w:hAnsi="Arial" w:cs="Arial"/>
          <w:iCs/>
          <w:lang w:val="sr-Cyrl-RS"/>
        </w:rPr>
      </w:pPr>
      <w:r w:rsidRPr="002F0449">
        <w:rPr>
          <w:rFonts w:ascii="Arial" w:hAnsi="Arial" w:cs="Arial"/>
          <w:iCs/>
          <w:lang w:val="sr-Cyrl-RS"/>
        </w:rPr>
        <w:t>Технички цртеж понуђеног комплетног возила од стране произвођача надградње са мерама и распоредом</w:t>
      </w:r>
      <w:r w:rsidR="002F0449">
        <w:rPr>
          <w:rFonts w:ascii="Arial" w:hAnsi="Arial" w:cs="Arial"/>
          <w:iCs/>
          <w:lang w:val="sr-Cyrl-RS"/>
        </w:rPr>
        <w:t xml:space="preserve"> оптерећења по осовинама, из ког</w:t>
      </w:r>
      <w:r w:rsidRPr="002F0449">
        <w:rPr>
          <w:rFonts w:ascii="Arial" w:hAnsi="Arial" w:cs="Arial"/>
          <w:iCs/>
          <w:lang w:val="sr-Cyrl-RS"/>
        </w:rPr>
        <w:t>а се јасно може утврдити испуњење техничких захтева.</w:t>
      </w:r>
    </w:p>
    <w:p w:rsidR="002F0449" w:rsidRDefault="002F0449" w:rsidP="00B109DC">
      <w:pPr>
        <w:pStyle w:val="Standard"/>
        <w:jc w:val="both"/>
        <w:rPr>
          <w:rFonts w:ascii="Arial" w:hAnsi="Arial" w:cs="Arial"/>
          <w:iCs/>
          <w:lang w:val="sr-Cyrl-RS"/>
        </w:rPr>
      </w:pPr>
    </w:p>
    <w:p w:rsidR="00B109DC" w:rsidRPr="002F0449" w:rsidRDefault="00B109DC" w:rsidP="002F0449">
      <w:pPr>
        <w:pStyle w:val="Standard"/>
        <w:ind w:firstLine="360"/>
        <w:jc w:val="both"/>
        <w:rPr>
          <w:rFonts w:ascii="Arial" w:hAnsi="Arial" w:cs="Arial"/>
          <w:iCs/>
          <w:lang w:val="sr-Cyrl-RS"/>
        </w:rPr>
      </w:pPr>
      <w:r w:rsidRPr="002F0449">
        <w:rPr>
          <w:rFonts w:ascii="Arial" w:hAnsi="Arial" w:cs="Arial"/>
          <w:iCs/>
          <w:lang w:val="sr-Cyrl-RS"/>
        </w:rPr>
        <w:t>Сви тражени документи, којима се доказује да производ испуњава захтеване техничке карактеристике, морају бити достављени у оригиналу и не смеју бити старији од дана објављивања јавног позива.</w:t>
      </w:r>
    </w:p>
    <w:p w:rsidR="00B109DC" w:rsidRPr="002F0449" w:rsidRDefault="00B109DC" w:rsidP="002F0449">
      <w:pPr>
        <w:pStyle w:val="Standard"/>
        <w:ind w:firstLine="360"/>
        <w:jc w:val="both"/>
        <w:rPr>
          <w:rFonts w:ascii="Arial" w:hAnsi="Arial" w:cs="Arial"/>
          <w:iCs/>
          <w:lang w:val="sr-Cyrl-RS"/>
        </w:rPr>
      </w:pPr>
      <w:r w:rsidRPr="002F0449">
        <w:rPr>
          <w:rFonts w:ascii="Arial" w:hAnsi="Arial" w:cs="Arial"/>
          <w:iCs/>
          <w:lang w:val="sr-Cyrl-RS"/>
        </w:rPr>
        <w:t>Уколико је наведена документација дата на страном језику, мора бити преведена на српски језик и оверена од стране судског тумача.</w:t>
      </w:r>
    </w:p>
    <w:p w:rsidR="00B109DC" w:rsidRPr="002F0449" w:rsidRDefault="00DC1633" w:rsidP="002F0449">
      <w:pPr>
        <w:pStyle w:val="Standard"/>
        <w:ind w:firstLine="360"/>
        <w:jc w:val="both"/>
        <w:rPr>
          <w:rFonts w:ascii="Arial" w:hAnsi="Arial" w:cs="Arial"/>
          <w:iCs/>
          <w:lang w:val="sr-Cyrl-RS"/>
        </w:rPr>
      </w:pPr>
      <w:r>
        <w:rPr>
          <w:rFonts w:ascii="Arial" w:hAnsi="Arial" w:cs="Arial"/>
          <w:iCs/>
          <w:lang w:val="sr-Cyrl-RS"/>
        </w:rPr>
        <w:t>Наведена докуме</w:t>
      </w:r>
      <w:r w:rsidR="00B109DC" w:rsidRPr="002F0449">
        <w:rPr>
          <w:rFonts w:ascii="Arial" w:hAnsi="Arial" w:cs="Arial"/>
          <w:iCs/>
          <w:lang w:val="sr-Cyrl-RS"/>
        </w:rPr>
        <w:t>нта су обавезна и чине саставни део понуде понуђача, у супротном понуда ће се сматрати неприхватљивом.</w:t>
      </w:r>
    </w:p>
    <w:p w:rsidR="00B109DC" w:rsidRPr="002F0449" w:rsidRDefault="00B109DC" w:rsidP="002F0449">
      <w:pPr>
        <w:pStyle w:val="Standard"/>
        <w:ind w:firstLine="360"/>
        <w:jc w:val="both"/>
        <w:rPr>
          <w:rFonts w:ascii="Arial" w:hAnsi="Arial" w:cs="Arial"/>
          <w:iCs/>
          <w:lang w:val="sr-Cyrl-RS"/>
        </w:rPr>
      </w:pPr>
      <w:r w:rsidRPr="002F0449">
        <w:rPr>
          <w:rFonts w:ascii="Arial" w:hAnsi="Arial" w:cs="Arial"/>
          <w:iCs/>
          <w:lang w:val="sr-Cyrl-RS"/>
        </w:rPr>
        <w:t>Понуђено добро мора да испуњава све захтеве из техичке спецификације по овом јавном позиву, у супротном понуда ће бити одбачена као неодговарајућа.</w:t>
      </w:r>
    </w:p>
    <w:p w:rsidR="00B109DC" w:rsidRPr="002F0449" w:rsidRDefault="00B109DC" w:rsidP="002F0449">
      <w:pPr>
        <w:pStyle w:val="Standard"/>
        <w:ind w:firstLine="360"/>
        <w:jc w:val="both"/>
        <w:rPr>
          <w:rFonts w:ascii="Arial" w:hAnsi="Arial" w:cs="Arial"/>
          <w:iCs/>
          <w:lang w:val="sr-Cyrl-RS"/>
        </w:rPr>
      </w:pPr>
      <w:r w:rsidRPr="002F0449">
        <w:rPr>
          <w:rFonts w:ascii="Arial" w:hAnsi="Arial" w:cs="Arial"/>
          <w:iCs/>
          <w:lang w:val="sr-Cyrl-RS"/>
        </w:rPr>
        <w:t>Наручилац задржава право да</w:t>
      </w:r>
      <w:r w:rsidR="00DC1633">
        <w:rPr>
          <w:rFonts w:ascii="Arial" w:hAnsi="Arial" w:cs="Arial"/>
          <w:iCs/>
          <w:lang w:val="sr-Cyrl-RS"/>
        </w:rPr>
        <w:t xml:space="preserve"> уколико изрази сумњу у квалитет</w:t>
      </w:r>
      <w:r w:rsidRPr="002F0449">
        <w:rPr>
          <w:rFonts w:ascii="Arial" w:hAnsi="Arial" w:cs="Arial"/>
          <w:iCs/>
          <w:lang w:val="sr-Cyrl-RS"/>
        </w:rPr>
        <w:t xml:space="preserve"> испорученог добра, затражи замену или проверу квалитета од надлежне организације или установе (све трошкове сноси изабрани понуђач уколико се докаже да је наручилац био у праву).</w:t>
      </w:r>
    </w:p>
    <w:p w:rsidR="009D3E1C" w:rsidRDefault="009D3E1C" w:rsidP="00710D9B">
      <w:pPr>
        <w:pStyle w:val="Standard"/>
        <w:jc w:val="both"/>
        <w:rPr>
          <w:rFonts w:ascii="Arial" w:hAnsi="Arial" w:cs="Arial"/>
          <w:b/>
          <w:iCs/>
          <w:lang w:val="sr-Cyrl-RS"/>
        </w:rPr>
      </w:pPr>
    </w:p>
    <w:p w:rsidR="009D3E1C" w:rsidRDefault="009D3E1C" w:rsidP="00710D9B">
      <w:pPr>
        <w:pStyle w:val="Standard"/>
        <w:jc w:val="both"/>
        <w:rPr>
          <w:rFonts w:ascii="Arial" w:hAnsi="Arial" w:cs="Arial"/>
          <w:b/>
          <w:iCs/>
          <w:lang w:val="sr-Cyrl-RS"/>
        </w:rPr>
      </w:pPr>
    </w:p>
    <w:p w:rsidR="003B601B" w:rsidRPr="008A7008" w:rsidRDefault="003B601B" w:rsidP="00BE0A01">
      <w:pPr>
        <w:pStyle w:val="Standard"/>
        <w:ind w:left="720"/>
        <w:jc w:val="both"/>
        <w:rPr>
          <w:rFonts w:ascii="Arial" w:hAnsi="Arial" w:cs="Arial"/>
          <w:iCs/>
        </w:rPr>
      </w:pPr>
    </w:p>
    <w:p w:rsidR="00C90E6F" w:rsidRDefault="00C90E6F" w:rsidP="00C90E6F">
      <w:pPr>
        <w:pStyle w:val="Standard"/>
        <w:ind w:left="720"/>
        <w:jc w:val="both"/>
        <w:rPr>
          <w:rFonts w:ascii="Arial" w:hAnsi="Arial" w:cs="Arial"/>
          <w:iCs/>
        </w:rPr>
      </w:pPr>
    </w:p>
    <w:p w:rsidR="003B601B" w:rsidRPr="003B601B" w:rsidRDefault="003B601B" w:rsidP="00C90E6F">
      <w:pPr>
        <w:pStyle w:val="Standard"/>
        <w:ind w:left="720"/>
        <w:jc w:val="both"/>
        <w:rPr>
          <w:rFonts w:ascii="Arial" w:hAnsi="Arial" w:cs="Arial"/>
          <w:iCs/>
        </w:rPr>
      </w:pPr>
    </w:p>
    <w:p w:rsidR="008A13A3" w:rsidRPr="00D9015A" w:rsidRDefault="00980235" w:rsidP="002F0449">
      <w:pPr>
        <w:pStyle w:val="Standard"/>
        <w:jc w:val="both"/>
        <w:rPr>
          <w:rFonts w:ascii="Arial" w:hAnsi="Arial" w:cs="Arial"/>
          <w:iCs/>
          <w:color w:val="auto"/>
        </w:rPr>
      </w:pPr>
      <w:r w:rsidRPr="00D9015A">
        <w:rPr>
          <w:rFonts w:ascii="Arial" w:hAnsi="Arial" w:cs="Arial"/>
          <w:iCs/>
          <w:color w:val="auto"/>
        </w:rPr>
        <w:t xml:space="preserve">  У складу са Чланом. 93 Став 1 ЗЈН , наручилац може писаним путем да захтева од понуђача додатна објашњења која ће му помоћи п</w:t>
      </w:r>
      <w:r w:rsidR="00EA6264">
        <w:rPr>
          <w:rFonts w:ascii="Arial" w:hAnsi="Arial" w:cs="Arial"/>
          <w:iCs/>
          <w:color w:val="auto"/>
        </w:rPr>
        <w:t xml:space="preserve">ри прегледу, </w:t>
      </w:r>
      <w:r w:rsidR="00DC1633">
        <w:rPr>
          <w:rFonts w:ascii="Arial" w:hAnsi="Arial" w:cs="Arial"/>
          <w:iCs/>
          <w:color w:val="auto"/>
        </w:rPr>
        <w:t>вредновању и упоређ</w:t>
      </w:r>
      <w:r w:rsidRPr="00D9015A">
        <w:rPr>
          <w:rFonts w:ascii="Arial" w:hAnsi="Arial" w:cs="Arial"/>
          <w:iCs/>
          <w:color w:val="auto"/>
        </w:rPr>
        <w:t xml:space="preserve">ивању понуда ,  а може да врши и контролу (увид)  код понуђача , односно његовог подизвођача. Водећи се наведеном законском одредбом, понуђач је дужан да на писани захтев наручиоца , након отварања понуда , омогући техничку проверу испуњености услова из техничке спецификације , као и проверу односно тестирање у раду </w:t>
      </w:r>
      <w:r w:rsidR="00EA6264">
        <w:rPr>
          <w:rFonts w:ascii="Arial" w:hAnsi="Arial" w:cs="Arial"/>
          <w:iCs/>
          <w:color w:val="auto"/>
          <w:lang w:val="sr-Cyrl-RS"/>
        </w:rPr>
        <w:t>понуђеног добра</w:t>
      </w:r>
      <w:r w:rsidRPr="00D9015A">
        <w:rPr>
          <w:rFonts w:ascii="Arial" w:hAnsi="Arial" w:cs="Arial"/>
          <w:iCs/>
          <w:color w:val="auto"/>
        </w:rPr>
        <w:t xml:space="preserve"> од стране стручне комисије , о чему ће се уредно сачинити записник.</w:t>
      </w:r>
    </w:p>
    <w:p w:rsidR="008A13A3" w:rsidRPr="00551026" w:rsidRDefault="008A13A3" w:rsidP="008A13A3">
      <w:pPr>
        <w:pStyle w:val="Standard"/>
        <w:jc w:val="both"/>
        <w:rPr>
          <w:rFonts w:ascii="Arial" w:hAnsi="Arial" w:cs="Arial"/>
          <w:b/>
          <w:iCs/>
        </w:rPr>
      </w:pPr>
    </w:p>
    <w:p w:rsidR="00551026" w:rsidRPr="00551026" w:rsidRDefault="00551026" w:rsidP="0062365A">
      <w:pPr>
        <w:pStyle w:val="Standard"/>
        <w:jc w:val="both"/>
      </w:pPr>
    </w:p>
    <w:p w:rsidR="0062365A" w:rsidRDefault="0062365A" w:rsidP="0062365A">
      <w:pPr>
        <w:pStyle w:val="Standard"/>
        <w:jc w:val="both"/>
        <w:rPr>
          <w:rFonts w:ascii="Arial" w:hAnsi="Arial" w:cs="Arial"/>
          <w:b/>
          <w:i/>
          <w:iCs/>
        </w:rPr>
      </w:pPr>
    </w:p>
    <w:p w:rsidR="00854C54" w:rsidRDefault="00854C54" w:rsidP="0062365A">
      <w:pPr>
        <w:pStyle w:val="Standard"/>
        <w:jc w:val="both"/>
        <w:rPr>
          <w:rFonts w:ascii="Arial" w:hAnsi="Arial" w:cs="Arial"/>
          <w:b/>
          <w:i/>
          <w:iCs/>
        </w:rPr>
      </w:pPr>
    </w:p>
    <w:p w:rsidR="00854C54" w:rsidRDefault="00854C54" w:rsidP="0062365A">
      <w:pPr>
        <w:pStyle w:val="Standard"/>
        <w:jc w:val="both"/>
        <w:rPr>
          <w:rFonts w:ascii="Arial" w:hAnsi="Arial" w:cs="Arial"/>
          <w:b/>
          <w:i/>
          <w:iCs/>
        </w:rPr>
      </w:pPr>
    </w:p>
    <w:p w:rsidR="00854C54" w:rsidRDefault="00854C54" w:rsidP="0062365A">
      <w:pPr>
        <w:pStyle w:val="Standard"/>
        <w:jc w:val="both"/>
        <w:rPr>
          <w:rFonts w:ascii="Arial" w:hAnsi="Arial" w:cs="Arial"/>
          <w:b/>
          <w:i/>
          <w:iCs/>
        </w:rPr>
      </w:pPr>
    </w:p>
    <w:p w:rsidR="00854C54" w:rsidRDefault="00854C54" w:rsidP="0062365A">
      <w:pPr>
        <w:pStyle w:val="Standard"/>
        <w:jc w:val="both"/>
        <w:rPr>
          <w:rFonts w:ascii="Arial" w:hAnsi="Arial" w:cs="Arial"/>
          <w:b/>
          <w:i/>
          <w:iCs/>
        </w:rPr>
      </w:pPr>
    </w:p>
    <w:p w:rsidR="00854C54" w:rsidRDefault="00854C54" w:rsidP="0062365A">
      <w:pPr>
        <w:pStyle w:val="Standard"/>
        <w:jc w:val="both"/>
        <w:rPr>
          <w:rFonts w:ascii="Arial" w:hAnsi="Arial" w:cs="Arial"/>
          <w:b/>
          <w:i/>
          <w:iCs/>
        </w:rPr>
      </w:pPr>
    </w:p>
    <w:p w:rsidR="00854C54" w:rsidRDefault="00854C54" w:rsidP="0062365A">
      <w:pPr>
        <w:pStyle w:val="Standard"/>
        <w:jc w:val="both"/>
        <w:rPr>
          <w:rFonts w:ascii="Arial" w:hAnsi="Arial" w:cs="Arial"/>
          <w:b/>
          <w:i/>
          <w:iCs/>
        </w:rPr>
      </w:pPr>
    </w:p>
    <w:p w:rsidR="00854C54" w:rsidRDefault="00854C54" w:rsidP="0062365A">
      <w:pPr>
        <w:pStyle w:val="Standard"/>
        <w:jc w:val="both"/>
        <w:rPr>
          <w:rFonts w:ascii="Arial" w:hAnsi="Arial" w:cs="Arial"/>
          <w:b/>
          <w:i/>
          <w:iCs/>
        </w:rPr>
      </w:pPr>
    </w:p>
    <w:p w:rsidR="00854C54" w:rsidRDefault="00854C54"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2F0449" w:rsidRDefault="002F0449" w:rsidP="0062365A">
      <w:pPr>
        <w:pStyle w:val="Standard"/>
        <w:jc w:val="both"/>
        <w:rPr>
          <w:rFonts w:ascii="Arial" w:hAnsi="Arial" w:cs="Arial"/>
          <w:b/>
          <w:i/>
          <w:iCs/>
        </w:rPr>
      </w:pPr>
    </w:p>
    <w:p w:rsidR="00854C54" w:rsidRDefault="00854C54" w:rsidP="0062365A">
      <w:pPr>
        <w:pStyle w:val="Standard"/>
        <w:jc w:val="both"/>
        <w:rPr>
          <w:rFonts w:ascii="Arial" w:hAnsi="Arial" w:cs="Arial"/>
          <w:b/>
          <w:i/>
          <w:iCs/>
        </w:rPr>
      </w:pPr>
    </w:p>
    <w:p w:rsidR="0014249A" w:rsidRDefault="0014249A" w:rsidP="0062365A">
      <w:pPr>
        <w:pStyle w:val="Standard"/>
        <w:jc w:val="both"/>
        <w:rPr>
          <w:rFonts w:ascii="Arial" w:hAnsi="Arial" w:cs="Arial"/>
          <w:b/>
          <w:i/>
          <w:iCs/>
        </w:rPr>
      </w:pPr>
    </w:p>
    <w:p w:rsidR="0014249A" w:rsidRPr="00854C54" w:rsidRDefault="0014249A" w:rsidP="0062365A">
      <w:pPr>
        <w:pStyle w:val="Standard"/>
        <w:jc w:val="both"/>
        <w:rPr>
          <w:rFonts w:ascii="Arial" w:hAnsi="Arial" w:cs="Arial"/>
          <w:b/>
          <w:i/>
          <w:iCs/>
        </w:rPr>
      </w:pPr>
    </w:p>
    <w:p w:rsidR="005B7E75" w:rsidRDefault="005B7E75" w:rsidP="0062365A">
      <w:pPr>
        <w:pStyle w:val="Standard"/>
        <w:shd w:val="clear" w:color="auto" w:fill="C6D9F1"/>
        <w:jc w:val="center"/>
        <w:rPr>
          <w:rFonts w:ascii="Arial" w:hAnsi="Arial" w:cs="Arial"/>
          <w:b/>
          <w:iCs/>
          <w:sz w:val="20"/>
          <w:szCs w:val="20"/>
        </w:rPr>
      </w:pPr>
    </w:p>
    <w:p w:rsidR="0062365A" w:rsidRDefault="0062365A" w:rsidP="0062365A">
      <w:pPr>
        <w:pStyle w:val="Standard"/>
        <w:shd w:val="clear" w:color="auto" w:fill="C6D9F1"/>
        <w:jc w:val="center"/>
      </w:pPr>
      <w:r>
        <w:rPr>
          <w:rFonts w:ascii="Arial" w:hAnsi="Arial" w:cs="Arial"/>
          <w:b/>
          <w:bCs/>
          <w:i/>
          <w:iCs/>
          <w:sz w:val="28"/>
          <w:szCs w:val="28"/>
        </w:rPr>
        <w:t>IV   УСЛОВИ ЗА УЧЕШЋЕ У ПОСТУПКУ ЈАВНЕ НАБАВКЕ ИЗ ЧЛ. 75. И 76. ЗАКОНА,  ДОДАТНИ УСЛОВИ И УПУТСТВО КАКО СЕ ДОКАЗУЈЕ ИСПУЊЕНОСТ ТИХ УСЛОВА</w:t>
      </w:r>
    </w:p>
    <w:p w:rsidR="0062365A" w:rsidRDefault="0062365A" w:rsidP="0062365A">
      <w:pPr>
        <w:pStyle w:val="Standard"/>
        <w:jc w:val="both"/>
        <w:rPr>
          <w:rFonts w:ascii="Arial" w:hAnsi="Arial" w:cs="Arial"/>
          <w:b/>
          <w:bCs/>
          <w:i/>
          <w:iCs/>
          <w:sz w:val="28"/>
          <w:szCs w:val="28"/>
        </w:rPr>
      </w:pPr>
    </w:p>
    <w:p w:rsidR="0062365A" w:rsidRDefault="0062365A" w:rsidP="00B8596C">
      <w:pPr>
        <w:pStyle w:val="ListParagraph"/>
        <w:numPr>
          <w:ilvl w:val="0"/>
          <w:numId w:val="21"/>
        </w:numPr>
        <w:shd w:val="clear" w:color="auto" w:fill="C6D9F1"/>
        <w:jc w:val="both"/>
      </w:pPr>
      <w:r>
        <w:rPr>
          <w:rFonts w:ascii="Arial" w:hAnsi="Arial" w:cs="Arial"/>
          <w:b/>
          <w:bCs/>
          <w:i/>
          <w:iCs/>
        </w:rPr>
        <w:t>УСЛОВИ ЗА УЧЕШЋЕ У ПОСТУПКУ ЈАВНЕ НАБАВКЕ ИЗ ЧЛ. 75. И 76. ЗАКОНА</w:t>
      </w:r>
    </w:p>
    <w:p w:rsidR="0062365A" w:rsidRDefault="0062365A" w:rsidP="0062365A">
      <w:pPr>
        <w:pStyle w:val="ListParagraph"/>
        <w:jc w:val="both"/>
        <w:rPr>
          <w:rFonts w:ascii="Arial" w:hAnsi="Arial" w:cs="Arial"/>
          <w:b/>
          <w:bCs/>
          <w:i/>
          <w:iCs/>
        </w:rPr>
      </w:pPr>
    </w:p>
    <w:p w:rsidR="0062365A" w:rsidRDefault="0062365A" w:rsidP="0062365A">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2365A" w:rsidRDefault="0062365A" w:rsidP="00B8596C">
      <w:pPr>
        <w:pStyle w:val="ListParagraph"/>
        <w:numPr>
          <w:ilvl w:val="0"/>
          <w:numId w:val="22"/>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62365A" w:rsidRDefault="0062365A" w:rsidP="0062365A">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62365A" w:rsidRDefault="0062365A" w:rsidP="0062365A">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62365A" w:rsidRPr="00CD5178" w:rsidRDefault="0062365A" w:rsidP="00D05C2D">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F478AE">
        <w:rPr>
          <w:rFonts w:ascii="Arial" w:hAnsi="Arial" w:cs="Arial"/>
        </w:rPr>
        <w:t>нема забрану обављања делатности која је на снази у време подношења понуде</w:t>
      </w:r>
      <w:r>
        <w:rPr>
          <w:rFonts w:ascii="Arial" w:hAnsi="Arial" w:cs="Arial"/>
        </w:rPr>
        <w:t xml:space="preserve"> </w:t>
      </w:r>
      <w:r>
        <w:rPr>
          <w:rFonts w:ascii="Arial" w:hAnsi="Arial" w:cs="Arial"/>
          <w:i/>
          <w:iCs/>
        </w:rPr>
        <w:t>(чл. 75. ст. 2. Закона).</w:t>
      </w:r>
    </w:p>
    <w:p w:rsidR="0062365A" w:rsidRPr="000A28A2" w:rsidRDefault="0062365A" w:rsidP="00D05C2D">
      <w:pPr>
        <w:ind w:left="1440"/>
        <w:jc w:val="both"/>
        <w:rPr>
          <w:b/>
        </w:rPr>
      </w:pPr>
    </w:p>
    <w:p w:rsidR="002F0449" w:rsidRPr="002F0449" w:rsidRDefault="002F0449" w:rsidP="00D05C2D">
      <w:pPr>
        <w:pStyle w:val="ListParagraph"/>
        <w:numPr>
          <w:ilvl w:val="1"/>
          <w:numId w:val="3"/>
        </w:numPr>
        <w:jc w:val="both"/>
        <w:rPr>
          <w:rFonts w:ascii="Arial" w:hAnsi="Arial" w:cs="Arial"/>
        </w:rPr>
      </w:pPr>
      <w:r w:rsidRPr="002F0449">
        <w:rPr>
          <w:rFonts w:ascii="Arial" w:hAnsi="Arial" w:cs="Arial"/>
          <w:lang w:val="sr-Cyrl-RS"/>
        </w:rPr>
        <w:t xml:space="preserve">У предметном поступку наручилац није предвидео </w:t>
      </w:r>
      <w:r w:rsidRPr="002F0449">
        <w:rPr>
          <w:rFonts w:ascii="Arial" w:hAnsi="Arial" w:cs="Arial"/>
          <w:b/>
          <w:lang w:val="sr-Cyrl-RS"/>
        </w:rPr>
        <w:t>додатне услове</w:t>
      </w:r>
      <w:r w:rsidRPr="002F0449">
        <w:rPr>
          <w:rFonts w:ascii="Arial" w:hAnsi="Arial" w:cs="Arial"/>
          <w:lang w:val="sr-Cyrl-RS"/>
        </w:rPr>
        <w:t>.</w:t>
      </w:r>
    </w:p>
    <w:p w:rsidR="005B7E75" w:rsidRPr="005B7E75" w:rsidRDefault="005B7E75" w:rsidP="007B6FAC">
      <w:pPr>
        <w:ind w:left="720" w:firstLine="720"/>
        <w:jc w:val="both"/>
        <w:rPr>
          <w:rFonts w:ascii="Arial" w:hAnsi="Arial" w:cs="Arial"/>
          <w:iCs/>
          <w:sz w:val="24"/>
          <w:szCs w:val="24"/>
        </w:rPr>
      </w:pPr>
    </w:p>
    <w:p w:rsidR="0062365A" w:rsidRDefault="0062365A" w:rsidP="0062365A">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62365A" w:rsidRDefault="0062365A" w:rsidP="0062365A">
      <w:pPr>
        <w:pStyle w:val="ListParagraph"/>
        <w:jc w:val="both"/>
        <w:rPr>
          <w:rFonts w:ascii="Arial" w:hAnsi="Arial" w:cs="Arial"/>
          <w:bCs/>
          <w:iCs/>
        </w:rPr>
      </w:pPr>
      <w:r>
        <w:rPr>
          <w:rFonts w:ascii="Arial" w:hAnsi="Arial" w:cs="Arial"/>
          <w:bCs/>
          <w:i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62365A" w:rsidRPr="00D05C2D" w:rsidRDefault="0062365A" w:rsidP="00D05C2D">
      <w:pPr>
        <w:pStyle w:val="ListParagraph"/>
        <w:jc w:val="both"/>
        <w:rPr>
          <w:rFonts w:ascii="Arial" w:hAnsi="Arial" w:cs="Arial"/>
          <w:bCs/>
          <w:iCs/>
        </w:rPr>
      </w:pPr>
      <w:r>
        <w:rPr>
          <w:rFonts w:ascii="Arial" w:hAnsi="Arial" w:cs="Arial"/>
          <w:bCs/>
          <w:iCs/>
        </w:rPr>
        <w:t>Подизвођач даје изјаву о учешћу у понуди понуђача (образац о изјави о учешћу XV).</w:t>
      </w:r>
    </w:p>
    <w:p w:rsidR="0062365A" w:rsidRDefault="0062365A" w:rsidP="0062365A">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62365A" w:rsidRDefault="0062365A" w:rsidP="0062365A">
      <w:pPr>
        <w:pStyle w:val="ListParagraph"/>
        <w:jc w:val="both"/>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jc w:val="both"/>
        <w:rPr>
          <w:rFonts w:ascii="Arial" w:hAnsi="Arial" w:cs="Arial"/>
          <w:bCs/>
          <w:iCs/>
        </w:rPr>
      </w:pPr>
      <w:r w:rsidRPr="008D04A3">
        <w:rPr>
          <w:rFonts w:ascii="Arial" w:hAnsi="Arial" w:cs="Arial"/>
          <w:bCs/>
          <w:iCs/>
        </w:rPr>
        <w:lastRenderedPageBreak/>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62365A" w:rsidRPr="00562256" w:rsidRDefault="0062365A" w:rsidP="0062365A">
      <w:pPr>
        <w:pStyle w:val="ListParagraph"/>
        <w:jc w:val="both"/>
      </w:pPr>
      <w:r>
        <w:rPr>
          <w:rFonts w:ascii="Arial" w:hAnsi="Arial" w:cs="Arial"/>
          <w:bCs/>
          <w:iCs/>
        </w:rPr>
        <w:t>Саставни део заједничке понуде је споразум којим се понуђачи из групе међусобно и према наручиоцу обавезују на извршење јавне набавке.</w:t>
      </w:r>
    </w:p>
    <w:p w:rsidR="0062365A" w:rsidRDefault="0062365A" w:rsidP="0062365A">
      <w:pPr>
        <w:pStyle w:val="ListParagraph"/>
        <w:jc w:val="both"/>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62365A" w:rsidRDefault="0062365A" w:rsidP="0062365A">
      <w:pPr>
        <w:pStyle w:val="ListParagraph"/>
        <w:ind w:left="1350"/>
        <w:jc w:val="both"/>
      </w:pPr>
    </w:p>
    <w:p w:rsidR="0062365A" w:rsidRDefault="0062365A" w:rsidP="0062365A">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62365A" w:rsidRDefault="0062365A" w:rsidP="0062365A">
      <w:pPr>
        <w:pStyle w:val="ListParagraph"/>
        <w:jc w:val="both"/>
        <w:rPr>
          <w:rFonts w:ascii="Arial" w:hAnsi="Arial" w:cs="Arial"/>
          <w:b/>
          <w:bCs/>
          <w:i/>
          <w:iCs/>
        </w:rPr>
      </w:pPr>
    </w:p>
    <w:p w:rsidR="0062365A" w:rsidRPr="00D05C2D" w:rsidRDefault="0062365A" w:rsidP="00D05C2D">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62365A" w:rsidRDefault="0062365A" w:rsidP="00B8596C">
      <w:pPr>
        <w:pStyle w:val="ListParagraph"/>
        <w:numPr>
          <w:ilvl w:val="0"/>
          <w:numId w:val="23"/>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62365A" w:rsidRDefault="0062365A" w:rsidP="0062365A">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Default="0062365A" w:rsidP="0062365A">
      <w:pPr>
        <w:pStyle w:val="ListParagraph"/>
        <w:jc w:val="both"/>
        <w:rPr>
          <w:rFonts w:ascii="Arial" w:hAnsi="Arial" w:cs="Arial"/>
          <w:b/>
          <w:color w:val="00000A"/>
        </w:rPr>
      </w:pPr>
      <w:r>
        <w:rPr>
          <w:rFonts w:ascii="Arial" w:hAnsi="Arial" w:cs="Arial"/>
          <w:b/>
          <w:color w:val="00000A"/>
        </w:rPr>
        <w:t>Доказ мора бити издат након објављивања позива за подношење понуда;</w:t>
      </w:r>
    </w:p>
    <w:p w:rsidR="0014249A" w:rsidRDefault="0014249A" w:rsidP="0062365A">
      <w:pPr>
        <w:pStyle w:val="ListParagraph"/>
        <w:jc w:val="both"/>
      </w:pPr>
    </w:p>
    <w:p w:rsidR="0062365A" w:rsidRPr="000F0D55" w:rsidRDefault="0062365A" w:rsidP="0062365A">
      <w:pPr>
        <w:pStyle w:val="ListParagraph"/>
        <w:numPr>
          <w:ilvl w:val="0"/>
          <w:numId w:val="7"/>
        </w:numPr>
        <w:jc w:val="both"/>
      </w:pPr>
      <w:r>
        <w:rPr>
          <w:rFonts w:ascii="Arial" w:hAnsi="Arial" w:cs="Arial"/>
          <w:iCs/>
        </w:rPr>
        <w:lastRenderedPageBreak/>
        <w:t xml:space="preserve">Услов из чл. 75. ст. 1. тач. </w:t>
      </w:r>
      <w:r w:rsidR="00F46945">
        <w:rPr>
          <w:rFonts w:ascii="Arial" w:hAnsi="Arial" w:cs="Arial"/>
          <w:iCs/>
        </w:rPr>
        <w:t>3</w:t>
      </w:r>
      <w:r>
        <w:rPr>
          <w:rFonts w:ascii="Arial" w:hAnsi="Arial" w:cs="Arial"/>
          <w:iCs/>
        </w:rPr>
        <w:t xml:space="preserve">) Закона – </w:t>
      </w:r>
    </w:p>
    <w:p w:rsidR="0062365A" w:rsidRDefault="0062365A" w:rsidP="0062365A">
      <w:pPr>
        <w:pStyle w:val="ListParagraph"/>
        <w:jc w:val="both"/>
      </w:pP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Pr="00C8294A" w:rsidRDefault="00F46945" w:rsidP="0062365A">
      <w:pPr>
        <w:pStyle w:val="ListParagraph"/>
        <w:jc w:val="both"/>
        <w:rPr>
          <w:rFonts w:ascii="Arial" w:hAnsi="Arial" w:cs="Arial"/>
          <w:i/>
          <w:iCs/>
        </w:rPr>
      </w:pPr>
      <w:r w:rsidRPr="00F46945">
        <w:rPr>
          <w:rFonts w:ascii="Arial" w:hAnsi="Arial" w:cs="Arial"/>
          <w:i/>
          <w:iCs/>
        </w:rPr>
        <w:t>4</w:t>
      </w:r>
      <w:r w:rsidR="0062365A">
        <w:rPr>
          <w:rFonts w:ascii="Arial" w:hAnsi="Arial" w:cs="Arial"/>
          <w:b/>
          <w:iCs/>
        </w:rPr>
        <w:t>)</w:t>
      </w:r>
      <w:r w:rsidR="0062365A">
        <w:rPr>
          <w:rFonts w:ascii="Arial" w:hAnsi="Arial" w:cs="Arial"/>
        </w:rPr>
        <w:t xml:space="preserve">Услов из члана </w:t>
      </w:r>
      <w:r w:rsidR="0062365A">
        <w:rPr>
          <w:rFonts w:ascii="Arial" w:hAnsi="Arial" w:cs="Arial"/>
          <w:iCs/>
        </w:rPr>
        <w:t>чл. 75. ст. 2.</w:t>
      </w:r>
      <w:r w:rsidR="0062365A">
        <w:rPr>
          <w:rFonts w:ascii="Arial" w:hAnsi="Arial" w:cs="Arial"/>
          <w:i/>
          <w:iCs/>
        </w:rPr>
        <w:t xml:space="preserve"> -</w:t>
      </w:r>
    </w:p>
    <w:p w:rsidR="0062365A" w:rsidRDefault="0062365A" w:rsidP="0062365A">
      <w:pPr>
        <w:pStyle w:val="ListParagraph"/>
        <w:jc w:val="both"/>
      </w:pPr>
      <w:r>
        <w:rPr>
          <w:rFonts w:ascii="Arial" w:hAnsi="Arial" w:cs="Arial"/>
          <w:i/>
          <w:iCs/>
        </w:rPr>
        <w:t xml:space="preserve">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Изјава мора да буде потписана од стране овлашћеног лица понуђача и оверена печатом.</w:t>
      </w:r>
      <w:r>
        <w:t xml:space="preserve"> </w:t>
      </w:r>
    </w:p>
    <w:p w:rsidR="0062365A" w:rsidRPr="00C8294A" w:rsidRDefault="0062365A" w:rsidP="006032AB">
      <w:pPr>
        <w:jc w:val="both"/>
      </w:pPr>
    </w:p>
    <w:p w:rsidR="0062365A" w:rsidRPr="00566E7C" w:rsidRDefault="0062365A" w:rsidP="0062365A">
      <w:pPr>
        <w:pStyle w:val="ListParagraph"/>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62365A" w:rsidRPr="006032AB" w:rsidRDefault="0062365A" w:rsidP="006032AB">
      <w:pPr>
        <w:jc w:val="both"/>
        <w:rPr>
          <w:rFonts w:ascii="Arial" w:hAnsi="Arial" w:cs="Arial"/>
        </w:rPr>
      </w:pPr>
    </w:p>
    <w:p w:rsidR="002F0449" w:rsidRPr="006032AB" w:rsidRDefault="0062365A" w:rsidP="002F0449">
      <w:pPr>
        <w:pStyle w:val="ListParagraph"/>
        <w:tabs>
          <w:tab w:val="left" w:pos="680"/>
        </w:tabs>
        <w:ind w:left="0"/>
        <w:jc w:val="both"/>
        <w:rPr>
          <w:rFonts w:ascii="Arial" w:eastAsia="TimesNewRomanPS-BoldMT" w:hAnsi="Arial" w:cs="Arial"/>
          <w:b/>
          <w:bCs/>
          <w:lang w:val="sr-Cyrl-RS"/>
        </w:rPr>
      </w:pPr>
      <w:r>
        <w:rPr>
          <w:rFonts w:ascii="Arial" w:eastAsia="TimesNewRomanPS-BoldMT" w:hAnsi="Arial" w:cs="Arial"/>
          <w:bCs/>
        </w:rPr>
        <w:tab/>
      </w:r>
      <w:r w:rsidR="002F0449">
        <w:rPr>
          <w:rFonts w:ascii="Arial" w:eastAsia="TimesNewRomanPS-BoldMT" w:hAnsi="Arial" w:cs="Arial"/>
          <w:b/>
          <w:bCs/>
          <w:lang w:val="sr-Cyrl-RS"/>
        </w:rPr>
        <w:t>Наручилац у предметном поступку није предвидео додатне услове.</w:t>
      </w:r>
    </w:p>
    <w:p w:rsidR="0062365A" w:rsidRDefault="0062365A" w:rsidP="0062365A">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ind w:left="0"/>
        <w:jc w:val="both"/>
        <w:rPr>
          <w:rFonts w:ascii="Arial" w:hAnsi="Arial" w:cs="Arial"/>
          <w:bCs/>
          <w:iCs/>
        </w:rPr>
      </w:pPr>
    </w:p>
    <w:p w:rsidR="0062365A" w:rsidRDefault="0062365A" w:rsidP="0062365A">
      <w:pPr>
        <w:pStyle w:val="ListParagraph"/>
        <w:ind w:left="0"/>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2365A" w:rsidRDefault="0062365A" w:rsidP="0062365A">
      <w:pPr>
        <w:pStyle w:val="ListParagraph"/>
        <w:ind w:left="0"/>
        <w:jc w:val="both"/>
        <w:rPr>
          <w:rFonts w:ascii="Arial" w:hAnsi="Arial" w:cs="Arial"/>
          <w:bCs/>
          <w:iCs/>
        </w:rPr>
      </w:pPr>
    </w:p>
    <w:p w:rsidR="0062365A" w:rsidRDefault="0062365A" w:rsidP="0062365A">
      <w:pPr>
        <w:pStyle w:val="ListParagraph"/>
        <w:tabs>
          <w:tab w:val="left" w:pos="680"/>
        </w:tabs>
        <w:ind w:left="0"/>
        <w:jc w:val="both"/>
      </w:pPr>
      <w:r>
        <w:rPr>
          <w:rFonts w:ascii="Arial" w:eastAsia="TimesNewRomanPS-BoldMT" w:hAnsi="Arial" w:cs="Arial"/>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2365A" w:rsidRDefault="0062365A" w:rsidP="0062365A">
      <w:pPr>
        <w:pStyle w:val="ListParagraph"/>
        <w:tabs>
          <w:tab w:val="left" w:pos="680"/>
        </w:tabs>
        <w:ind w:left="0"/>
        <w:jc w:val="both"/>
        <w:rPr>
          <w:rFonts w:ascii="Arial" w:hAnsi="Arial" w:cs="Arial"/>
          <w:bCs/>
        </w:rPr>
      </w:pPr>
    </w:p>
    <w:p w:rsidR="0062365A" w:rsidRDefault="0062365A" w:rsidP="0062365A">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2365A" w:rsidRDefault="0062365A" w:rsidP="0062365A">
      <w:pPr>
        <w:pStyle w:val="ListParagraph"/>
        <w:tabs>
          <w:tab w:val="left" w:pos="1400"/>
        </w:tabs>
        <w:jc w:val="both"/>
        <w:rPr>
          <w:rFonts w:ascii="Arial" w:hAnsi="Arial" w:cs="Arial"/>
          <w:bCs/>
        </w:rPr>
      </w:pPr>
    </w:p>
    <w:p w:rsidR="0062365A" w:rsidRPr="00751864" w:rsidRDefault="0062365A" w:rsidP="0062365A">
      <w:pPr>
        <w:pStyle w:val="ListParagraph"/>
        <w:tabs>
          <w:tab w:val="left" w:pos="680"/>
        </w:tabs>
        <w:ind w:left="0"/>
        <w:jc w:val="both"/>
        <w:rPr>
          <w:rFonts w:ascii="Arial" w:hAnsi="Arial" w:cs="Arial"/>
          <w:b/>
        </w:rPr>
      </w:pPr>
      <w:r w:rsidRPr="00751864">
        <w:rPr>
          <w:rFonts w:ascii="Arial" w:eastAsia="TimesNewRomanPS-BoldMT" w:hAnsi="Arial" w:cs="Arial"/>
          <w:b/>
          <w:bCs/>
        </w:rPr>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62365A" w:rsidRDefault="0062365A" w:rsidP="0062365A">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2365A" w:rsidRDefault="0062365A" w:rsidP="0062365A">
      <w:pPr>
        <w:pStyle w:val="ListParagraph"/>
        <w:tabs>
          <w:tab w:val="left" w:pos="680"/>
        </w:tabs>
        <w:ind w:left="0"/>
        <w:jc w:val="both"/>
        <w:rPr>
          <w:rFonts w:ascii="Arial" w:hAnsi="Arial" w:cs="Arial"/>
        </w:rPr>
      </w:pPr>
    </w:p>
    <w:p w:rsidR="0062365A" w:rsidRDefault="0062365A" w:rsidP="0062365A">
      <w:pPr>
        <w:pStyle w:val="ListParagraph"/>
        <w:tabs>
          <w:tab w:val="left" w:pos="680"/>
        </w:tabs>
        <w:ind w:left="0"/>
        <w:jc w:val="both"/>
      </w:pPr>
      <w:r>
        <w:rPr>
          <w:rFonts w:ascii="Arial" w:eastAsia="TimesNewRomanPSMT" w:hAnsi="Arial" w:cs="Arial"/>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2365A" w:rsidRDefault="0062365A" w:rsidP="0062365A">
      <w:pPr>
        <w:pStyle w:val="ListParagraph"/>
        <w:tabs>
          <w:tab w:val="left" w:pos="680"/>
        </w:tabs>
        <w:ind w:left="0"/>
        <w:jc w:val="both"/>
      </w:pPr>
    </w:p>
    <w:p w:rsidR="0062365A" w:rsidRDefault="0062365A" w:rsidP="0062365A">
      <w:pPr>
        <w:pStyle w:val="ListParagraph"/>
        <w:tabs>
          <w:tab w:val="left" w:pos="680"/>
        </w:tabs>
        <w:ind w:left="0"/>
        <w:jc w:val="both"/>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62365A" w:rsidRDefault="0062365A" w:rsidP="0062365A">
      <w:pPr>
        <w:pStyle w:val="Standard"/>
        <w:jc w:val="both"/>
        <w:rPr>
          <w:rFonts w:ascii="Arial" w:eastAsia="TimesNewRomanPSMT" w:hAnsi="Arial" w:cs="Arial"/>
          <w:b/>
          <w:bCs/>
          <w:color w:val="002060"/>
        </w:rPr>
      </w:pPr>
    </w:p>
    <w:p w:rsidR="0062365A" w:rsidRDefault="0062365A" w:rsidP="0062365A">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05C2D" w:rsidRDefault="00D05C2D"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Default="00A80AAC" w:rsidP="0062365A">
      <w:pPr>
        <w:pStyle w:val="ListParagraph"/>
        <w:tabs>
          <w:tab w:val="left" w:pos="680"/>
        </w:tabs>
        <w:ind w:left="0"/>
        <w:jc w:val="both"/>
      </w:pPr>
    </w:p>
    <w:p w:rsidR="00A80AAC" w:rsidRPr="006F6BFA" w:rsidRDefault="00A80AAC" w:rsidP="0062365A">
      <w:pPr>
        <w:pStyle w:val="ListParagraph"/>
        <w:tabs>
          <w:tab w:val="left" w:pos="680"/>
        </w:tabs>
        <w:ind w:left="0"/>
        <w:jc w:val="both"/>
      </w:pPr>
    </w:p>
    <w:p w:rsidR="0062365A" w:rsidRDefault="0062365A" w:rsidP="0062365A">
      <w:pPr>
        <w:pStyle w:val="Standard"/>
        <w:shd w:val="clear" w:color="auto" w:fill="C6D9F1"/>
        <w:jc w:val="center"/>
      </w:pPr>
      <w:r>
        <w:rPr>
          <w:rFonts w:ascii="Arial" w:hAnsi="Arial" w:cs="Arial"/>
          <w:b/>
          <w:bCs/>
          <w:i/>
          <w:iCs/>
          <w:sz w:val="28"/>
          <w:szCs w:val="28"/>
        </w:rPr>
        <w:lastRenderedPageBreak/>
        <w:t>V  УПУТСТВО ПОНУЂАЧИМА КАКО ДА САЧИНЕ ПОНУДУ</w:t>
      </w:r>
    </w:p>
    <w:p w:rsidR="0062365A" w:rsidRDefault="0062365A" w:rsidP="0062365A">
      <w:pPr>
        <w:pStyle w:val="Standard"/>
        <w:jc w:val="both"/>
        <w:rPr>
          <w:rFonts w:ascii="Arial" w:hAnsi="Arial" w:cs="Arial"/>
          <w:b/>
          <w:bCs/>
          <w:i/>
          <w:iCs/>
          <w:sz w:val="28"/>
          <w:szCs w:val="28"/>
        </w:rPr>
      </w:pPr>
    </w:p>
    <w:p w:rsidR="0062365A" w:rsidRPr="00A80AAC" w:rsidRDefault="0062365A" w:rsidP="0062365A">
      <w:pPr>
        <w:pStyle w:val="Standard"/>
        <w:jc w:val="both"/>
      </w:pPr>
      <w:r>
        <w:rPr>
          <w:rFonts w:ascii="Arial" w:hAnsi="Arial" w:cs="Arial"/>
          <w:b/>
          <w:bCs/>
          <w:i/>
          <w:iCs/>
        </w:rPr>
        <w:t>1. ПОДАЦИ О ЈЕЗИКУ НА КОЈЕМ ПОНУДА МОРА ДА БУДЕ САСТАВЉЕНА</w:t>
      </w:r>
    </w:p>
    <w:p w:rsidR="0062365A" w:rsidRDefault="0062365A" w:rsidP="0062365A">
      <w:pPr>
        <w:pStyle w:val="Standard"/>
        <w:jc w:val="both"/>
      </w:pPr>
      <w:r>
        <w:rPr>
          <w:rFonts w:ascii="Arial" w:hAnsi="Arial" w:cs="Arial"/>
        </w:rPr>
        <w:t>Понуђач подноси понуду на српском језику.</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2. НАЧИН НА КОЈИ ПОНУДА МОРА ДА БУДЕ САЧИЊЕНА</w:t>
      </w:r>
    </w:p>
    <w:p w:rsidR="0062365A" w:rsidRDefault="0062365A" w:rsidP="0062365A">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2365A" w:rsidRPr="00E15CF1"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w:t>
      </w:r>
      <w:r w:rsidR="00E15CF1">
        <w:rPr>
          <w:rFonts w:ascii="Arial" w:eastAsia="TimesNewRomanPSMT" w:hAnsi="Arial" w:cs="Arial"/>
          <w:bCs/>
        </w:rPr>
        <w:t>,лице за контак и број телефона.</w:t>
      </w:r>
    </w:p>
    <w:p w:rsidR="0062365A" w:rsidRDefault="0062365A" w:rsidP="0062365A">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Pr="009A3E5A" w:rsidRDefault="0062365A" w:rsidP="0062365A">
      <w:pPr>
        <w:pStyle w:val="Standard"/>
        <w:spacing w:line="240" w:lineRule="auto"/>
        <w:jc w:val="both"/>
        <w:rPr>
          <w:color w:val="auto"/>
        </w:rPr>
      </w:pPr>
      <w:r>
        <w:rPr>
          <w:rFonts w:ascii="Arial" w:eastAsia="TimesNewRomanPSMT" w:hAnsi="Arial" w:cs="Arial"/>
          <w:bCs/>
        </w:rPr>
        <w:t xml:space="preserve">Понуду доставити на адресу: ЈАВНО ПРЕДУЗЕЋЕ ЗА ПУТЕВЕ И СТАМБЕНО </w:t>
      </w:r>
      <w:r w:rsidRPr="009A3E5A">
        <w:rPr>
          <w:rFonts w:ascii="Arial" w:eastAsia="TimesNewRomanPSMT" w:hAnsi="Arial" w:cs="Arial"/>
          <w:bCs/>
          <w:color w:val="auto"/>
        </w:rPr>
        <w:t xml:space="preserve">КОМУНАЛНУ ДЕЛАТНОСТ ОПШТИНЕ АЛЕКСИНАЦ, ул. </w:t>
      </w:r>
      <w:r w:rsidR="00751864">
        <w:rPr>
          <w:rFonts w:ascii="Arial" w:eastAsia="TimesNewRomanPSMT" w:hAnsi="Arial" w:cs="Arial"/>
          <w:bCs/>
          <w:color w:val="auto"/>
        </w:rPr>
        <w:t>Душана Тривунца 7/2спрат</w:t>
      </w:r>
      <w:r w:rsidRPr="009A3E5A">
        <w:rPr>
          <w:rFonts w:ascii="Arial" w:eastAsia="TimesNewRomanPSMT" w:hAnsi="Arial" w:cs="Arial"/>
          <w:bCs/>
          <w:color w:val="auto"/>
        </w:rPr>
        <w:t xml:space="preserve">, 18220 Алексинац, са назнаком: </w:t>
      </w:r>
      <w:r w:rsidRPr="009A3E5A">
        <w:rPr>
          <w:rFonts w:ascii="Arial" w:eastAsia="TimesNewRomanPS-BoldMT" w:hAnsi="Arial" w:cs="Arial"/>
          <w:b/>
          <w:bCs/>
          <w:color w:val="auto"/>
        </w:rPr>
        <w:t>,,Понуда за јавну набавку</w:t>
      </w:r>
      <w:r w:rsidRPr="009A3E5A">
        <w:rPr>
          <w:rFonts w:ascii="Arial" w:hAnsi="Arial" w:cs="Arial"/>
          <w:color w:val="auto"/>
        </w:rPr>
        <w:t xml:space="preserve"> </w:t>
      </w:r>
      <w:r w:rsidRPr="009A3E5A">
        <w:rPr>
          <w:rFonts w:ascii="Arial" w:hAnsi="Arial" w:cs="Arial"/>
          <w:b/>
          <w:color w:val="auto"/>
        </w:rPr>
        <w:t>добара</w:t>
      </w:r>
      <w:r w:rsidRPr="009A3E5A">
        <w:rPr>
          <w:rFonts w:ascii="Arial" w:hAnsi="Arial" w:cs="Arial"/>
          <w:color w:val="auto"/>
        </w:rPr>
        <w:t xml:space="preserve"> – </w:t>
      </w:r>
      <w:r w:rsidR="00511CE3">
        <w:rPr>
          <w:rFonts w:ascii="Arial" w:eastAsia="TimesNewRomanPS-BoldMT" w:hAnsi="Arial" w:cs="Arial"/>
          <w:b/>
          <w:bCs/>
          <w:color w:val="auto"/>
        </w:rPr>
        <w:t>КАМИОН КИПЕР</w:t>
      </w:r>
      <w:r w:rsidRPr="009A3E5A">
        <w:rPr>
          <w:rFonts w:ascii="Arial" w:hAnsi="Arial" w:cs="Arial"/>
          <w:color w:val="auto"/>
        </w:rPr>
        <w:t>,</w:t>
      </w:r>
      <w:r w:rsidRPr="009A3E5A">
        <w:rPr>
          <w:rFonts w:ascii="Arial" w:eastAsia="TimesNewRomanPS-BoldMT" w:hAnsi="Arial" w:cs="Arial"/>
          <w:b/>
          <w:bCs/>
          <w:color w:val="auto"/>
        </w:rPr>
        <w:t xml:space="preserve"> </w:t>
      </w:r>
      <w:r w:rsidR="009134DD" w:rsidRPr="009A3E5A">
        <w:rPr>
          <w:rFonts w:ascii="Arial" w:eastAsia="TimesNewRomanPS-BoldMT" w:hAnsi="Arial" w:cs="Arial"/>
          <w:b/>
          <w:bCs/>
          <w:color w:val="auto"/>
        </w:rPr>
        <w:t xml:space="preserve">ЈНВВ бр. </w:t>
      </w:r>
      <w:r w:rsidR="002F0449">
        <w:rPr>
          <w:rFonts w:ascii="Arial" w:eastAsia="TimesNewRomanPS-BoldMT" w:hAnsi="Arial" w:cs="Arial"/>
          <w:b/>
          <w:bCs/>
          <w:color w:val="auto"/>
          <w:lang w:val="sr-Cyrl-RS"/>
        </w:rPr>
        <w:t>2</w:t>
      </w:r>
      <w:r w:rsidR="002F0449">
        <w:rPr>
          <w:rFonts w:ascii="Arial" w:eastAsia="TimesNewRomanPS-BoldMT" w:hAnsi="Arial" w:cs="Arial"/>
          <w:b/>
          <w:bCs/>
          <w:color w:val="auto"/>
        </w:rPr>
        <w:t>/2020</w:t>
      </w:r>
      <w:r w:rsidRPr="009A3E5A">
        <w:rPr>
          <w:rFonts w:ascii="Arial" w:eastAsia="TimesNewRomanPS-BoldMT" w:hAnsi="Arial" w:cs="Arial"/>
          <w:b/>
          <w:bCs/>
          <w:color w:val="auto"/>
        </w:rPr>
        <w:t xml:space="preserve"> </w:t>
      </w:r>
      <w:r w:rsidRPr="009A3E5A">
        <w:rPr>
          <w:rFonts w:ascii="Arial" w:eastAsia="TimesNewRomanPSMT" w:hAnsi="Arial" w:cs="Arial"/>
          <w:b/>
          <w:bCs/>
          <w:color w:val="auto"/>
        </w:rPr>
        <w:t xml:space="preserve">- </w:t>
      </w:r>
      <w:r w:rsidRPr="009A3E5A">
        <w:rPr>
          <w:rFonts w:ascii="Arial" w:eastAsia="TimesNewRomanPS-BoldMT" w:hAnsi="Arial" w:cs="Arial"/>
          <w:b/>
          <w:bCs/>
          <w:color w:val="auto"/>
        </w:rPr>
        <w:t>НЕ ОТВАРАТИ”</w:t>
      </w:r>
      <w:r w:rsidRPr="009A3E5A">
        <w:rPr>
          <w:rFonts w:ascii="Arial" w:hAnsi="Arial" w:cs="Arial"/>
          <w:b/>
          <w:color w:val="auto"/>
        </w:rPr>
        <w:t>.</w:t>
      </w:r>
      <w:r w:rsidRPr="009A3E5A">
        <w:rPr>
          <w:rFonts w:ascii="Arial" w:hAnsi="Arial" w:cs="Arial"/>
          <w:color w:val="auto"/>
        </w:rPr>
        <w:t xml:space="preserve"> Понуда се сматра благовременом уколико је примљена од стране наручиоца </w:t>
      </w:r>
      <w:r w:rsidRPr="00041E45">
        <w:rPr>
          <w:rFonts w:ascii="Arial" w:hAnsi="Arial" w:cs="Arial"/>
          <w:color w:val="auto"/>
        </w:rPr>
        <w:t xml:space="preserve">до </w:t>
      </w:r>
      <w:r w:rsidR="002F0449">
        <w:rPr>
          <w:rFonts w:ascii="Arial" w:hAnsi="Arial" w:cs="Arial"/>
          <w:color w:val="auto"/>
        </w:rPr>
        <w:t>1</w:t>
      </w:r>
      <w:r w:rsidR="0014249A">
        <w:rPr>
          <w:rFonts w:ascii="Arial" w:hAnsi="Arial" w:cs="Arial"/>
          <w:color w:val="auto"/>
        </w:rPr>
        <w:t>6</w:t>
      </w:r>
      <w:r w:rsidR="009134DD" w:rsidRPr="00041E45">
        <w:rPr>
          <w:rFonts w:ascii="Arial" w:hAnsi="Arial" w:cs="Arial"/>
          <w:color w:val="auto"/>
        </w:rPr>
        <w:t>.0</w:t>
      </w:r>
      <w:r w:rsidR="002F0449">
        <w:rPr>
          <w:rFonts w:ascii="Arial" w:hAnsi="Arial" w:cs="Arial"/>
          <w:color w:val="auto"/>
          <w:lang w:val="sr-Cyrl-RS"/>
        </w:rPr>
        <w:t>3</w:t>
      </w:r>
      <w:r w:rsidRPr="00041E45">
        <w:rPr>
          <w:rFonts w:ascii="Arial" w:hAnsi="Arial" w:cs="Arial"/>
          <w:color w:val="auto"/>
        </w:rPr>
        <w:t>.20</w:t>
      </w:r>
      <w:r w:rsidR="002F0449">
        <w:rPr>
          <w:rFonts w:ascii="Arial" w:hAnsi="Arial" w:cs="Arial"/>
          <w:color w:val="auto"/>
          <w:lang w:val="sr-Cyrl-RS"/>
        </w:rPr>
        <w:t>20</w:t>
      </w:r>
      <w:r w:rsidRPr="00041E45">
        <w:rPr>
          <w:rFonts w:ascii="Arial" w:hAnsi="Arial" w:cs="Arial"/>
          <w:color w:val="auto"/>
        </w:rPr>
        <w:t>.</w:t>
      </w:r>
      <w:r w:rsidRPr="009A3E5A">
        <w:rPr>
          <w:rFonts w:ascii="Arial" w:hAnsi="Arial" w:cs="Arial"/>
          <w:color w:val="auto"/>
        </w:rPr>
        <w:t xml:space="preserve"> године до 1</w:t>
      </w:r>
      <w:r w:rsidR="002D51EA" w:rsidRPr="009A3E5A">
        <w:rPr>
          <w:rFonts w:ascii="Arial" w:hAnsi="Arial" w:cs="Arial"/>
          <w:color w:val="auto"/>
        </w:rPr>
        <w:t>2</w:t>
      </w:r>
      <w:r w:rsidR="0008614D">
        <w:rPr>
          <w:rFonts w:ascii="Arial" w:hAnsi="Arial" w:cs="Arial"/>
          <w:color w:val="auto"/>
        </w:rPr>
        <w:t>:00</w:t>
      </w:r>
      <w:r w:rsidRPr="009A3E5A">
        <w:rPr>
          <w:rFonts w:ascii="Arial" w:hAnsi="Arial" w:cs="Arial"/>
          <w:color w:val="auto"/>
        </w:rPr>
        <w:t xml:space="preserve"> часова</w:t>
      </w:r>
      <w:r w:rsidRPr="009A3E5A">
        <w:rPr>
          <w:rFonts w:ascii="Arial" w:hAnsi="Arial" w:cs="Arial"/>
          <w:i/>
          <w:iCs/>
          <w:color w:val="auto"/>
        </w:rPr>
        <w:t>.</w:t>
      </w:r>
    </w:p>
    <w:p w:rsidR="0062365A" w:rsidRDefault="0062365A" w:rsidP="0062365A">
      <w:pPr>
        <w:pStyle w:val="Standard"/>
        <w:spacing w:line="240" w:lineRule="auto"/>
        <w:jc w:val="both"/>
      </w:pPr>
      <w:r w:rsidRPr="009A3E5A">
        <w:rPr>
          <w:rFonts w:ascii="Arial" w:eastAsia="TimesNewRomanPS-BoldMT" w:hAnsi="Arial" w:cs="Arial"/>
          <w:b/>
          <w:bCs/>
          <w:color w:val="auto"/>
        </w:rPr>
        <w:t xml:space="preserve"> </w:t>
      </w:r>
      <w:r w:rsidRPr="009A3E5A">
        <w:rPr>
          <w:rFonts w:ascii="Arial" w:hAnsi="Arial" w:cs="Arial"/>
          <w:color w:val="auto"/>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Pr>
          <w:rFonts w:ascii="Arial" w:hAnsi="Arial" w:cs="Arial"/>
          <w:color w:val="00000A"/>
        </w:rPr>
        <w:t xml:space="preserve">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2F0449" w:rsidRPr="00A80AAC" w:rsidRDefault="0062365A" w:rsidP="00A80AAC">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2365A" w:rsidRDefault="0062365A" w:rsidP="0062365A">
      <w:pPr>
        <w:pStyle w:val="Standard"/>
        <w:jc w:val="both"/>
        <w:rPr>
          <w:rFonts w:ascii="Arial" w:eastAsia="TimesNewRomanPSMT" w:hAnsi="Arial" w:cs="Arial"/>
          <w:bCs/>
        </w:rPr>
      </w:pPr>
      <w:r w:rsidRPr="004649F4">
        <w:rPr>
          <w:rFonts w:ascii="Arial" w:eastAsia="TimesNewRomanPSMT" w:hAnsi="Arial" w:cs="Arial"/>
          <w:bCs/>
        </w:rPr>
        <w:t>Понуда мора да садржи:</w:t>
      </w:r>
    </w:p>
    <w:p w:rsidR="003A4E6C" w:rsidRPr="003A4E6C" w:rsidRDefault="00900CD7" w:rsidP="00900CD7">
      <w:pPr>
        <w:pStyle w:val="Standard"/>
        <w:numPr>
          <w:ilvl w:val="1"/>
          <w:numId w:val="7"/>
        </w:numPr>
        <w:jc w:val="both"/>
        <w:rPr>
          <w:rFonts w:ascii="Arial" w:eastAsia="TimesNewRomanPSMT" w:hAnsi="Arial" w:cs="Arial"/>
          <w:bCs/>
        </w:rPr>
      </w:pPr>
      <w:r>
        <w:rPr>
          <w:rFonts w:ascii="Arial" w:eastAsia="TimesNewRomanPSMT" w:hAnsi="Arial" w:cs="Arial"/>
          <w:bCs/>
        </w:rPr>
        <w:t>Решење АПР –а о упису у регистар понуђача</w:t>
      </w:r>
      <w:r w:rsidRPr="008224F8">
        <w:rPr>
          <w:rFonts w:ascii="Arial" w:eastAsia="TimesNewRomanPSMT" w:hAnsi="Arial" w:cs="Arial"/>
          <w:b/>
          <w:bCs/>
        </w:rPr>
        <w:t xml:space="preserve"> или</w:t>
      </w:r>
    </w:p>
    <w:p w:rsidR="0062365A" w:rsidRPr="004649F4" w:rsidRDefault="00900CD7" w:rsidP="00900CD7">
      <w:pPr>
        <w:pStyle w:val="Standard"/>
        <w:jc w:val="both"/>
        <w:rPr>
          <w:rFonts w:ascii="Arial" w:eastAsia="TimesNewRomanPSMT" w:hAnsi="Arial" w:cs="Arial"/>
          <w:bCs/>
        </w:rPr>
      </w:pPr>
      <w:r>
        <w:rPr>
          <w:rFonts w:ascii="Arial" w:eastAsia="TimesNewRomanPSMT" w:hAnsi="Arial" w:cs="Arial"/>
          <w:bCs/>
        </w:rPr>
        <w:t xml:space="preserve"> </w:t>
      </w:r>
      <w:r>
        <w:rPr>
          <w:rFonts w:ascii="Arial" w:eastAsia="TimesNewRomanPSMT" w:hAnsi="Arial" w:cs="Arial"/>
          <w:bCs/>
        </w:rPr>
        <w:tab/>
        <w:t>-</w:t>
      </w:r>
      <w:r w:rsidR="0062365A" w:rsidRPr="004649F4">
        <w:rPr>
          <w:rFonts w:ascii="Arial" w:eastAsia="TimesNewRomanPSMT" w:hAnsi="Arial" w:cs="Arial"/>
          <w:bCs/>
        </w:rPr>
        <w:t>Извод и Агенције за привредне регистре, односно Извод из регистра надлежног Привредног суда,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Извод из казнене евиденције, односно уверење Основног суда којим потврђује да правно лице није осуђивано за кривична дела против привреде, животне средине, примања или давања мита или преваре (правна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Извод из казнене евиденције посебног одељења за организовани криминал Вишег суда у Београду (правна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Извод из казнене евиденције, односно уверење надлежне Полицијске управе МУП-а да законски заступник Понуђача није осуђиван за кривична дела против привреде,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свакога од њих (правна лица, предузетници и физичка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Потврде Привредног и Прекршајног суда или АПР-а да није изречена мера забране делатности,</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lastRenderedPageBreak/>
        <w:t>-У</w:t>
      </w:r>
      <w:r w:rsidR="0062365A" w:rsidRPr="004649F4">
        <w:rPr>
          <w:rFonts w:ascii="Arial" w:eastAsia="TimesNewRomanPSMT" w:hAnsi="Arial" w:cs="Arial"/>
          <w:bCs/>
        </w:rPr>
        <w:t>верење Пореске управе Министарства финансија да је измирило доспеле порезе и доприносе и уверење Локалне пореске администрације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2365A" w:rsidRPr="004649F4" w:rsidRDefault="00132590" w:rsidP="0062365A">
      <w:pPr>
        <w:pStyle w:val="Standard"/>
        <w:jc w:val="both"/>
        <w:rPr>
          <w:rFonts w:ascii="Arial" w:eastAsia="TimesNewRomanPSMT" w:hAnsi="Arial" w:cs="Arial"/>
          <w:bCs/>
        </w:rPr>
      </w:pPr>
      <w:r>
        <w:rPr>
          <w:rFonts w:ascii="Arial" w:eastAsia="TimesNewRomanPSMT" w:hAnsi="Arial" w:cs="Arial"/>
          <w:bCs/>
          <w:lang w:val="sr-Cyrl-RS"/>
        </w:rPr>
        <w:t>2</w:t>
      </w:r>
      <w:r w:rsidR="0062365A" w:rsidRPr="004649F4">
        <w:rPr>
          <w:rFonts w:ascii="Arial" w:eastAsia="TimesNewRomanPSMT" w:hAnsi="Arial" w:cs="Arial"/>
          <w:bCs/>
        </w:rPr>
        <w:t>. Образац понуде</w:t>
      </w:r>
      <w:r w:rsidR="00EF1DC4" w:rsidRPr="004649F4">
        <w:rPr>
          <w:rFonts w:ascii="Arial" w:eastAsia="TimesNewRomanPSMT" w:hAnsi="Arial" w:cs="Arial"/>
          <w:bCs/>
        </w:rPr>
        <w:t>,са структуром цена.</w:t>
      </w:r>
    </w:p>
    <w:p w:rsidR="0062365A" w:rsidRPr="004649F4" w:rsidRDefault="00132590" w:rsidP="0062365A">
      <w:pPr>
        <w:pStyle w:val="Standard"/>
        <w:jc w:val="both"/>
        <w:rPr>
          <w:rFonts w:ascii="Arial" w:eastAsia="TimesNewRomanPSMT" w:hAnsi="Arial" w:cs="Arial"/>
          <w:bCs/>
        </w:rPr>
      </w:pPr>
      <w:r>
        <w:rPr>
          <w:rFonts w:ascii="Arial" w:eastAsia="TimesNewRomanPSMT" w:hAnsi="Arial" w:cs="Arial"/>
          <w:bCs/>
        </w:rPr>
        <w:t>3</w:t>
      </w:r>
      <w:r w:rsidR="0062365A" w:rsidRPr="004649F4">
        <w:rPr>
          <w:rFonts w:ascii="Arial" w:eastAsia="TimesNewRomanPSMT" w:hAnsi="Arial" w:cs="Arial"/>
          <w:bCs/>
        </w:rPr>
        <w:t>. Модел уговора</w:t>
      </w:r>
    </w:p>
    <w:p w:rsidR="0062365A" w:rsidRPr="004649F4" w:rsidRDefault="00132590" w:rsidP="0062365A">
      <w:pPr>
        <w:pStyle w:val="Standard"/>
        <w:jc w:val="both"/>
        <w:rPr>
          <w:rFonts w:ascii="Arial" w:eastAsia="TimesNewRomanPSMT" w:hAnsi="Arial" w:cs="Arial"/>
          <w:bCs/>
        </w:rPr>
      </w:pPr>
      <w:r>
        <w:rPr>
          <w:rFonts w:ascii="Arial" w:eastAsia="TimesNewRomanPSMT" w:hAnsi="Arial" w:cs="Arial"/>
          <w:bCs/>
          <w:lang w:val="sr-Cyrl-RS"/>
        </w:rPr>
        <w:t>4</w:t>
      </w:r>
      <w:r w:rsidR="0062365A" w:rsidRPr="004649F4">
        <w:rPr>
          <w:rFonts w:ascii="Arial" w:eastAsia="TimesNewRomanPSMT" w:hAnsi="Arial" w:cs="Arial"/>
          <w:bCs/>
        </w:rPr>
        <w:t>. Образац трошкова припреме понуда</w:t>
      </w:r>
    </w:p>
    <w:p w:rsidR="0062365A" w:rsidRPr="004649F4" w:rsidRDefault="00132590" w:rsidP="0062365A">
      <w:pPr>
        <w:pStyle w:val="Standard"/>
        <w:jc w:val="both"/>
        <w:rPr>
          <w:rFonts w:ascii="Arial" w:eastAsia="TimesNewRomanPSMT" w:hAnsi="Arial" w:cs="Arial"/>
          <w:bCs/>
        </w:rPr>
      </w:pPr>
      <w:r>
        <w:rPr>
          <w:rFonts w:ascii="Arial" w:eastAsia="TimesNewRomanPSMT" w:hAnsi="Arial" w:cs="Arial"/>
          <w:bCs/>
          <w:lang w:val="sr-Cyrl-RS"/>
        </w:rPr>
        <w:t>5</w:t>
      </w:r>
      <w:r w:rsidR="0062365A" w:rsidRPr="004649F4">
        <w:rPr>
          <w:rFonts w:ascii="Arial" w:eastAsia="TimesNewRomanPSMT" w:hAnsi="Arial" w:cs="Arial"/>
          <w:bCs/>
        </w:rPr>
        <w:t>. Образац изјаве о независној понуди</w:t>
      </w:r>
    </w:p>
    <w:p w:rsidR="0062365A" w:rsidRPr="004649F4" w:rsidRDefault="00132590" w:rsidP="0062365A">
      <w:pPr>
        <w:pStyle w:val="Standard"/>
        <w:jc w:val="both"/>
        <w:rPr>
          <w:rFonts w:ascii="Arial" w:eastAsia="TimesNewRomanPSMT" w:hAnsi="Arial" w:cs="Arial"/>
          <w:bCs/>
        </w:rPr>
      </w:pPr>
      <w:r>
        <w:rPr>
          <w:rFonts w:ascii="Arial" w:eastAsia="TimesNewRomanPSMT" w:hAnsi="Arial" w:cs="Arial"/>
          <w:bCs/>
          <w:lang w:val="sr-Cyrl-RS"/>
        </w:rPr>
        <w:t>6</w:t>
      </w:r>
      <w:r w:rsidR="0062365A" w:rsidRPr="004649F4">
        <w:rPr>
          <w:rFonts w:ascii="Arial" w:eastAsia="TimesNewRomanPSMT" w:hAnsi="Arial" w:cs="Arial"/>
          <w:bCs/>
        </w:rPr>
        <w:t>. Изјава о поштовању обавеза из чл.75.ст.2. Закона,</w:t>
      </w:r>
    </w:p>
    <w:p w:rsidR="002C154D" w:rsidRPr="004649F4" w:rsidRDefault="00132590" w:rsidP="0062365A">
      <w:pPr>
        <w:pStyle w:val="Standard"/>
        <w:jc w:val="both"/>
        <w:rPr>
          <w:rFonts w:ascii="Arial" w:eastAsia="TimesNewRomanPSMT" w:hAnsi="Arial" w:cs="Arial"/>
          <w:bCs/>
        </w:rPr>
      </w:pPr>
      <w:r>
        <w:rPr>
          <w:rFonts w:ascii="Arial" w:eastAsia="TimesNewRomanPSMT" w:hAnsi="Arial" w:cs="Arial"/>
          <w:bCs/>
          <w:lang w:val="sr-Cyrl-RS"/>
        </w:rPr>
        <w:t>7</w:t>
      </w:r>
      <w:r w:rsidR="002C154D" w:rsidRPr="004649F4">
        <w:rPr>
          <w:rFonts w:ascii="Arial" w:eastAsia="TimesNewRomanPSMT" w:hAnsi="Arial" w:cs="Arial"/>
          <w:bCs/>
        </w:rPr>
        <w:t>.Изјава о поверљивости података</w:t>
      </w:r>
    </w:p>
    <w:p w:rsidR="0062365A" w:rsidRPr="00900CD7" w:rsidRDefault="0062365A" w:rsidP="00132590">
      <w:pPr>
        <w:ind w:firstLine="720"/>
        <w:jc w:val="both"/>
        <w:rPr>
          <w:rFonts w:ascii="Arial" w:hAnsi="Arial" w:cs="Arial"/>
          <w:bCs/>
          <w:iCs/>
          <w:sz w:val="24"/>
          <w:szCs w:val="24"/>
        </w:rPr>
      </w:pPr>
      <w:r w:rsidRPr="00900CD7">
        <w:rPr>
          <w:rFonts w:ascii="Arial" w:hAnsi="Arial" w:cs="Arial"/>
          <w:bCs/>
          <w:iCs/>
          <w:sz w:val="24"/>
          <w:szCs w:val="24"/>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62365A" w:rsidRPr="00D05C2D" w:rsidRDefault="0062365A" w:rsidP="0062365A">
      <w:pPr>
        <w:pStyle w:val="ListParagraph"/>
        <w:jc w:val="both"/>
      </w:pPr>
    </w:p>
    <w:p w:rsidR="009134DD" w:rsidRPr="00D05C2D" w:rsidRDefault="009134DD" w:rsidP="009134DD">
      <w:pPr>
        <w:rPr>
          <w:rFonts w:ascii="Arial" w:hAnsi="Arial" w:cs="Arial"/>
          <w:b/>
          <w:bCs/>
          <w:iCs/>
          <w:sz w:val="24"/>
          <w:szCs w:val="24"/>
        </w:rPr>
      </w:pPr>
      <w:r w:rsidRPr="009134DD">
        <w:rPr>
          <w:rFonts w:ascii="Arial" w:hAnsi="Arial" w:cs="Arial"/>
          <w:b/>
          <w:bCs/>
          <w:iCs/>
          <w:sz w:val="24"/>
          <w:szCs w:val="24"/>
        </w:rPr>
        <w:t>3.</w:t>
      </w:r>
      <w:r w:rsidR="0062365A" w:rsidRPr="009134DD">
        <w:rPr>
          <w:rFonts w:ascii="Arial" w:hAnsi="Arial" w:cs="Arial"/>
          <w:b/>
          <w:bCs/>
          <w:iCs/>
          <w:sz w:val="24"/>
          <w:szCs w:val="24"/>
        </w:rPr>
        <w:t>ПАРТИЈЕ</w:t>
      </w:r>
    </w:p>
    <w:p w:rsidR="0062365A" w:rsidRPr="008F6BFB" w:rsidRDefault="0062365A" w:rsidP="00B8596C">
      <w:pPr>
        <w:pStyle w:val="ListParagraph"/>
        <w:numPr>
          <w:ilvl w:val="0"/>
          <w:numId w:val="13"/>
        </w:numPr>
        <w:suppressAutoHyphens w:val="0"/>
        <w:spacing w:line="276" w:lineRule="auto"/>
        <w:ind w:left="360"/>
        <w:jc w:val="both"/>
      </w:pPr>
      <w:r>
        <w:rPr>
          <w:rFonts w:ascii="Arial" w:hAnsi="Arial" w:cs="Arial"/>
        </w:rPr>
        <w:t>Јавна набавка се не спроводи по партијама.</w:t>
      </w:r>
    </w:p>
    <w:p w:rsidR="0062365A" w:rsidRDefault="0062365A" w:rsidP="0062365A">
      <w:pPr>
        <w:pStyle w:val="ListParagraph"/>
        <w:suppressAutoHyphens w:val="0"/>
        <w:spacing w:line="276" w:lineRule="auto"/>
        <w:ind w:left="360"/>
        <w:jc w:val="both"/>
      </w:pPr>
    </w:p>
    <w:p w:rsidR="0062365A" w:rsidRPr="00D05C2D" w:rsidRDefault="0062365A" w:rsidP="0062365A">
      <w:pPr>
        <w:pStyle w:val="Standard"/>
        <w:jc w:val="both"/>
      </w:pPr>
      <w:r>
        <w:rPr>
          <w:rFonts w:ascii="Arial" w:hAnsi="Arial" w:cs="Arial"/>
          <w:b/>
          <w:i/>
          <w:iCs/>
        </w:rPr>
        <w:t>4.</w:t>
      </w:r>
      <w:r>
        <w:rPr>
          <w:rFonts w:ascii="Arial" w:hAnsi="Arial" w:cs="Arial"/>
          <w:b/>
          <w:bCs/>
          <w:i/>
          <w:iCs/>
        </w:rPr>
        <w:t xml:space="preserve">  ПОНУДА СА ВАРИЈАНТАМА</w:t>
      </w:r>
    </w:p>
    <w:p w:rsidR="0062365A" w:rsidRDefault="0062365A" w:rsidP="0062365A">
      <w:pPr>
        <w:pStyle w:val="Standard"/>
        <w:jc w:val="both"/>
      </w:pPr>
      <w:r>
        <w:rPr>
          <w:rFonts w:ascii="Arial" w:hAnsi="Arial" w:cs="Arial"/>
          <w:bCs/>
          <w:iCs/>
        </w:rPr>
        <w:t>Подношење понуде са варијантама није дозвољено.</w:t>
      </w:r>
    </w:p>
    <w:p w:rsidR="0062365A" w:rsidRDefault="0062365A" w:rsidP="0062365A">
      <w:pPr>
        <w:pStyle w:val="Standard"/>
        <w:jc w:val="both"/>
        <w:rPr>
          <w:rFonts w:ascii="Arial" w:hAnsi="Arial" w:cs="Arial"/>
          <w:b/>
          <w:bCs/>
          <w:i/>
          <w:iCs/>
        </w:rPr>
      </w:pPr>
    </w:p>
    <w:p w:rsidR="0062365A" w:rsidRPr="00D05C2D" w:rsidRDefault="0062365A" w:rsidP="0062365A">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62365A" w:rsidRDefault="0062365A" w:rsidP="0062365A">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2365A" w:rsidRDefault="0062365A" w:rsidP="0062365A">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62365A" w:rsidRPr="00D04F92" w:rsidRDefault="0062365A" w:rsidP="0062365A">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w:t>
      </w:r>
      <w:r w:rsidRPr="00D04F92">
        <w:rPr>
          <w:rFonts w:ascii="Arial" w:eastAsia="TimesNewRomanPSMT" w:hAnsi="Arial" w:cs="Arial"/>
          <w:bCs/>
          <w:color w:val="auto"/>
        </w:rPr>
        <w:t>ПРЕДУЗЕЋЕ ЗА ПУТЕВЕ И СТАМБЕНО КОМУНАЛНУ ДЕЛАТНОСТ ОПШ</w:t>
      </w:r>
      <w:r w:rsidR="00900CD7">
        <w:rPr>
          <w:rFonts w:ascii="Arial" w:eastAsia="TimesNewRomanPSMT" w:hAnsi="Arial" w:cs="Arial"/>
          <w:bCs/>
          <w:color w:val="auto"/>
        </w:rPr>
        <w:t>ТИНЕ АЛЕКСИНАЦ, ул. Душана Тривунца 7/2</w:t>
      </w:r>
      <w:r w:rsidRPr="00D04F92">
        <w:rPr>
          <w:rFonts w:ascii="Arial" w:eastAsia="TimesNewRomanPSMT" w:hAnsi="Arial" w:cs="Arial"/>
          <w:bCs/>
          <w:color w:val="auto"/>
        </w:rPr>
        <w:t xml:space="preserve">, 18220 Алексинац, са назнаком: </w:t>
      </w:r>
      <w:r w:rsidRPr="00D04F92">
        <w:rPr>
          <w:rFonts w:ascii="Arial" w:eastAsia="TimesNewRomanPS-BoldMT" w:hAnsi="Arial" w:cs="Arial"/>
          <w:b/>
          <w:bCs/>
          <w:color w:val="auto"/>
        </w:rPr>
        <w:t>,,Понуда за јавну набавку</w:t>
      </w:r>
      <w:r w:rsidRPr="00D04F92">
        <w:rPr>
          <w:rFonts w:ascii="Arial" w:hAnsi="Arial" w:cs="Arial"/>
          <w:color w:val="auto"/>
        </w:rPr>
        <w:t xml:space="preserve"> </w:t>
      </w:r>
      <w:r w:rsidRPr="00D04F92">
        <w:rPr>
          <w:rFonts w:ascii="Arial" w:hAnsi="Arial" w:cs="Arial"/>
          <w:b/>
          <w:color w:val="auto"/>
        </w:rPr>
        <w:t>добара</w:t>
      </w:r>
      <w:r w:rsidRPr="00D04F92">
        <w:rPr>
          <w:rFonts w:ascii="Arial" w:hAnsi="Arial" w:cs="Arial"/>
          <w:color w:val="auto"/>
        </w:rPr>
        <w:t xml:space="preserve"> – </w:t>
      </w:r>
      <w:r w:rsidR="00511CE3">
        <w:rPr>
          <w:rFonts w:ascii="Arial" w:eastAsia="TimesNewRomanPS-BoldMT" w:hAnsi="Arial" w:cs="Arial"/>
          <w:b/>
          <w:bCs/>
          <w:color w:val="auto"/>
        </w:rPr>
        <w:t xml:space="preserve">КАМИОН КИПЕР </w:t>
      </w:r>
      <w:r w:rsidR="0008614D">
        <w:rPr>
          <w:rFonts w:ascii="Arial" w:eastAsia="TimesNewRomanPS-BoldMT" w:hAnsi="Arial" w:cs="Arial"/>
          <w:b/>
          <w:bCs/>
          <w:color w:val="auto"/>
        </w:rPr>
        <w:t xml:space="preserve">ЈНВВ бр. </w:t>
      </w:r>
      <w:r w:rsidR="00132590">
        <w:rPr>
          <w:rFonts w:ascii="Arial" w:eastAsia="TimesNewRomanPS-BoldMT" w:hAnsi="Arial" w:cs="Arial"/>
          <w:b/>
          <w:bCs/>
          <w:color w:val="auto"/>
          <w:lang w:val="sr-Cyrl-RS"/>
        </w:rPr>
        <w:t>2</w:t>
      </w:r>
      <w:r w:rsidRPr="00D04F92">
        <w:rPr>
          <w:rFonts w:ascii="Arial" w:eastAsia="TimesNewRomanPS-BoldMT" w:hAnsi="Arial" w:cs="Arial"/>
          <w:b/>
          <w:bCs/>
          <w:color w:val="auto"/>
        </w:rPr>
        <w:t>/20</w:t>
      </w:r>
      <w:r w:rsidR="00132590">
        <w:rPr>
          <w:rFonts w:ascii="Arial" w:eastAsia="TimesNewRomanPS-BoldMT" w:hAnsi="Arial" w:cs="Arial"/>
          <w:b/>
          <w:bCs/>
          <w:color w:val="auto"/>
          <w:lang w:val="sr-Cyrl-RS"/>
        </w:rPr>
        <w:t>20</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Измена понуде</w:t>
      </w:r>
      <w:r w:rsidRPr="00D04F92">
        <w:rPr>
          <w:rFonts w:ascii="Arial" w:eastAsia="TimesNewRomanPS-BoldMT" w:hAnsi="Arial" w:cs="Arial"/>
          <w:b/>
          <w:bCs/>
          <w:color w:val="auto"/>
        </w:rPr>
        <w:t xml:space="preserve"> за јавну набавку</w:t>
      </w:r>
      <w:r w:rsidRPr="00D04F92">
        <w:rPr>
          <w:rFonts w:ascii="Arial" w:hAnsi="Arial" w:cs="Arial"/>
          <w:color w:val="auto"/>
        </w:rPr>
        <w:t xml:space="preserve"> добара – </w:t>
      </w:r>
      <w:r w:rsidR="009134DD" w:rsidRPr="00D04F92">
        <w:rPr>
          <w:rFonts w:ascii="Arial" w:eastAsia="TimesNewRomanPS-BoldMT" w:hAnsi="Arial" w:cs="Arial"/>
          <w:b/>
          <w:bCs/>
          <w:color w:val="auto"/>
        </w:rPr>
        <w:t xml:space="preserve"> </w:t>
      </w:r>
      <w:r w:rsidR="00511CE3">
        <w:rPr>
          <w:rFonts w:ascii="Arial" w:eastAsia="TimesNewRomanPS-BoldMT" w:hAnsi="Arial" w:cs="Arial"/>
          <w:b/>
          <w:bCs/>
          <w:color w:val="auto"/>
        </w:rPr>
        <w:t xml:space="preserve">КАМИОН КИПЕР </w:t>
      </w:r>
      <w:r w:rsidR="00132590">
        <w:rPr>
          <w:rFonts w:ascii="Arial" w:eastAsia="TimesNewRomanPS-BoldMT" w:hAnsi="Arial" w:cs="Arial"/>
          <w:b/>
          <w:bCs/>
          <w:color w:val="auto"/>
        </w:rPr>
        <w:t>ЈНВВ бр. 2/2020</w:t>
      </w:r>
      <w:r w:rsidR="00511CE3" w:rsidRPr="00D04F92">
        <w:rPr>
          <w:rFonts w:ascii="Arial" w:eastAsia="TimesNewRomanPS-BoldMT" w:hAnsi="Arial" w:cs="Arial"/>
          <w:b/>
          <w:bCs/>
          <w:color w:val="auto"/>
        </w:rPr>
        <w:t xml:space="preserve"> </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Допуна понуде</w:t>
      </w:r>
      <w:r w:rsidRPr="00D04F92">
        <w:rPr>
          <w:rFonts w:ascii="Arial" w:eastAsia="TimesNewRomanPSMT" w:hAnsi="Arial" w:cs="Arial"/>
          <w:bCs/>
          <w:iCs/>
          <w:color w:val="auto"/>
        </w:rPr>
        <w:t xml:space="preserve"> </w:t>
      </w:r>
      <w:r w:rsidRPr="00D04F92">
        <w:rPr>
          <w:rFonts w:ascii="Arial" w:eastAsia="TimesNewRomanPS-BoldMT" w:hAnsi="Arial" w:cs="Arial"/>
          <w:b/>
          <w:bCs/>
          <w:color w:val="auto"/>
        </w:rPr>
        <w:t>за јавну набавку</w:t>
      </w:r>
      <w:r w:rsidRPr="00D04F92">
        <w:rPr>
          <w:rFonts w:ascii="Arial" w:hAnsi="Arial" w:cs="Arial"/>
          <w:color w:val="auto"/>
        </w:rPr>
        <w:t xml:space="preserve"> добара – </w:t>
      </w:r>
      <w:r w:rsidR="00511CE3">
        <w:rPr>
          <w:rFonts w:ascii="Arial" w:eastAsia="TimesNewRomanPS-BoldMT" w:hAnsi="Arial" w:cs="Arial"/>
          <w:b/>
          <w:bCs/>
          <w:color w:val="auto"/>
        </w:rPr>
        <w:t xml:space="preserve">КАМИОН КИПЕР </w:t>
      </w:r>
      <w:r w:rsidR="00132590">
        <w:rPr>
          <w:rFonts w:ascii="Arial" w:eastAsia="TimesNewRomanPS-BoldMT" w:hAnsi="Arial" w:cs="Arial"/>
          <w:b/>
          <w:bCs/>
          <w:color w:val="auto"/>
        </w:rPr>
        <w:t>ЈНВВ бр. 2</w:t>
      </w:r>
      <w:r w:rsidR="00511CE3" w:rsidRPr="00D04F92">
        <w:rPr>
          <w:rFonts w:ascii="Arial" w:eastAsia="TimesNewRomanPS-BoldMT" w:hAnsi="Arial" w:cs="Arial"/>
          <w:b/>
          <w:bCs/>
          <w:color w:val="auto"/>
        </w:rPr>
        <w:t>/20</w:t>
      </w:r>
      <w:r w:rsidR="00132590">
        <w:rPr>
          <w:rFonts w:ascii="Arial" w:eastAsia="TimesNewRomanPS-BoldMT" w:hAnsi="Arial" w:cs="Arial"/>
          <w:b/>
          <w:bCs/>
          <w:color w:val="auto"/>
          <w:lang w:val="sr-Cyrl-RS"/>
        </w:rPr>
        <w:t>20</w:t>
      </w:r>
      <w:r w:rsidR="00511CE3" w:rsidRPr="00D04F92">
        <w:rPr>
          <w:rFonts w:ascii="Arial" w:eastAsia="TimesNewRomanPS-BoldMT" w:hAnsi="Arial" w:cs="Arial"/>
          <w:b/>
          <w:bCs/>
          <w:color w:val="auto"/>
        </w:rPr>
        <w:t xml:space="preserve"> </w:t>
      </w:r>
      <w:r w:rsidRPr="00D04F92">
        <w:rPr>
          <w:rFonts w:ascii="Arial" w:hAnsi="Arial" w:cs="Arial"/>
          <w:i/>
          <w:i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добара </w:t>
      </w:r>
      <w:r w:rsidR="009134DD">
        <w:rPr>
          <w:rFonts w:ascii="Arial" w:hAnsi="Arial" w:cs="Arial"/>
          <w:b/>
        </w:rPr>
        <w:t xml:space="preserve">– </w:t>
      </w:r>
      <w:r w:rsidR="00511CE3">
        <w:rPr>
          <w:rFonts w:ascii="Arial" w:eastAsia="TimesNewRomanPS-BoldMT" w:hAnsi="Arial" w:cs="Arial"/>
          <w:b/>
          <w:bCs/>
          <w:color w:val="auto"/>
        </w:rPr>
        <w:t xml:space="preserve">КАМИОН КИПЕР </w:t>
      </w:r>
      <w:r w:rsidR="00132590">
        <w:rPr>
          <w:rFonts w:ascii="Arial" w:eastAsia="TimesNewRomanPS-BoldMT" w:hAnsi="Arial" w:cs="Arial"/>
          <w:b/>
          <w:bCs/>
          <w:color w:val="auto"/>
        </w:rPr>
        <w:t>ЈНВВ бр. 2</w:t>
      </w:r>
      <w:r w:rsidR="00511CE3" w:rsidRPr="00D04F92">
        <w:rPr>
          <w:rFonts w:ascii="Arial" w:eastAsia="TimesNewRomanPS-BoldMT" w:hAnsi="Arial" w:cs="Arial"/>
          <w:b/>
          <w:bCs/>
          <w:color w:val="auto"/>
        </w:rPr>
        <w:t>/20</w:t>
      </w:r>
      <w:r w:rsidR="00132590">
        <w:rPr>
          <w:rFonts w:ascii="Arial" w:eastAsia="TimesNewRomanPS-BoldMT" w:hAnsi="Arial" w:cs="Arial"/>
          <w:b/>
          <w:bCs/>
          <w:color w:val="auto"/>
          <w:lang w:val="sr-Cyrl-RS"/>
        </w:rPr>
        <w:t>20</w:t>
      </w:r>
      <w:r w:rsidR="00511CE3" w:rsidRPr="00D04F92">
        <w:rPr>
          <w:rFonts w:ascii="Arial" w:eastAsia="TimesNewRomanPS-BoldMT" w:hAnsi="Arial" w:cs="Arial"/>
          <w:b/>
          <w:bCs/>
          <w:color w:val="auto"/>
        </w:rPr>
        <w:t xml:space="preserve"> </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добара –</w:t>
      </w:r>
      <w:r w:rsidRPr="00B84990">
        <w:rPr>
          <w:rFonts w:ascii="Arial" w:hAnsi="Arial" w:cs="Arial"/>
        </w:rPr>
        <w:t xml:space="preserve"> </w:t>
      </w:r>
      <w:r w:rsidR="00511CE3">
        <w:rPr>
          <w:rFonts w:ascii="Arial" w:eastAsia="TimesNewRomanPS-BoldMT" w:hAnsi="Arial" w:cs="Arial"/>
          <w:b/>
          <w:bCs/>
          <w:color w:val="auto"/>
        </w:rPr>
        <w:t xml:space="preserve">КАМИОН КИПЕР </w:t>
      </w:r>
      <w:r w:rsidR="00132590">
        <w:rPr>
          <w:rFonts w:ascii="Arial" w:eastAsia="TimesNewRomanPS-BoldMT" w:hAnsi="Arial" w:cs="Arial"/>
          <w:b/>
          <w:bCs/>
          <w:color w:val="auto"/>
        </w:rPr>
        <w:t>ЈНВВ бр. 2</w:t>
      </w:r>
      <w:r w:rsidR="00511CE3" w:rsidRPr="00D04F92">
        <w:rPr>
          <w:rFonts w:ascii="Arial" w:eastAsia="TimesNewRomanPS-BoldMT" w:hAnsi="Arial" w:cs="Arial"/>
          <w:b/>
          <w:bCs/>
          <w:color w:val="auto"/>
        </w:rPr>
        <w:t>/20</w:t>
      </w:r>
      <w:r w:rsidR="00132590">
        <w:rPr>
          <w:rFonts w:ascii="Arial" w:eastAsia="TimesNewRomanPS-BoldMT" w:hAnsi="Arial" w:cs="Arial"/>
          <w:b/>
          <w:bCs/>
          <w:color w:val="auto"/>
          <w:lang w:val="sr-Cyrl-RS"/>
        </w:rPr>
        <w:t>20</w:t>
      </w:r>
      <w:r>
        <w:rPr>
          <w:rFonts w:ascii="Arial" w:hAnsi="Arial" w:cs="Arial"/>
        </w:rPr>
        <w:t>,</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62365A"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Default="0062365A" w:rsidP="0062365A">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62365A" w:rsidRPr="000A6550" w:rsidRDefault="0062365A" w:rsidP="0062365A">
      <w:pPr>
        <w:pStyle w:val="Standard"/>
        <w:jc w:val="both"/>
      </w:pPr>
    </w:p>
    <w:p w:rsidR="0062365A" w:rsidRPr="00D05C2D" w:rsidRDefault="0062365A" w:rsidP="0062365A">
      <w:pPr>
        <w:pStyle w:val="Standard"/>
        <w:jc w:val="both"/>
      </w:pPr>
      <w:r>
        <w:rPr>
          <w:rFonts w:ascii="Arial" w:hAnsi="Arial" w:cs="Arial"/>
          <w:b/>
          <w:bCs/>
          <w:i/>
          <w:iCs/>
        </w:rPr>
        <w:t>6. УЧЕСТВОВАЊЕ У ЗАЈЕДНИЧКОЈ ПОНУДИ ИЛИ КАО ПОДИЗВОЂАЧ</w:t>
      </w:r>
    </w:p>
    <w:p w:rsidR="0062365A" w:rsidRDefault="0062365A" w:rsidP="0062365A">
      <w:pPr>
        <w:pStyle w:val="Standard"/>
        <w:jc w:val="both"/>
      </w:pPr>
      <w:r>
        <w:rPr>
          <w:rFonts w:ascii="Arial" w:hAnsi="Arial" w:cs="Arial"/>
          <w:bCs/>
          <w:iCs/>
        </w:rPr>
        <w:t>Понуђач може да поднесе само једну понуду.</w:t>
      </w:r>
    </w:p>
    <w:p w:rsidR="0062365A" w:rsidRDefault="0062365A" w:rsidP="0062365A">
      <w:pPr>
        <w:pStyle w:val="Standard"/>
        <w:jc w:val="both"/>
      </w:pPr>
      <w:r>
        <w:rPr>
          <w:rFonts w:ascii="Arial" w:hAnsi="Arial" w:cs="Arial"/>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2365A" w:rsidRDefault="0062365A" w:rsidP="0062365A">
      <w:pPr>
        <w:pStyle w:val="Standard"/>
        <w:jc w:val="both"/>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7. ПОНУДА СА ПОДИЗВОЂАЧЕМ</w:t>
      </w:r>
    </w:p>
    <w:p w:rsidR="0062365A" w:rsidRDefault="0062365A" w:rsidP="0062365A">
      <w:pPr>
        <w:pStyle w:val="Standard"/>
        <w:jc w:val="both"/>
      </w:pPr>
      <w:r>
        <w:rPr>
          <w:rFonts w:ascii="Arial" w:hAnsi="Arial" w:cs="Arial"/>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2365A" w:rsidRDefault="0062365A" w:rsidP="0062365A">
      <w:pPr>
        <w:pStyle w:val="Standard"/>
        <w:jc w:val="both"/>
        <w:rPr>
          <w:rFonts w:ascii="Arial" w:hAnsi="Arial" w:cs="Arial"/>
          <w:iCs/>
        </w:rPr>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62365A" w:rsidRPr="00785DA9" w:rsidRDefault="0062365A" w:rsidP="0062365A">
      <w:pPr>
        <w:pStyle w:val="Standard"/>
        <w:jc w:val="both"/>
      </w:pPr>
      <w:r>
        <w:rPr>
          <w:rFonts w:ascii="Arial" w:hAnsi="Arial" w:cs="Arial"/>
          <w:iCs/>
        </w:rPr>
        <w:t>Подизвођач потписује изјаву о учешћу у понуди понуђача (образац бр.XV).</w:t>
      </w:r>
    </w:p>
    <w:p w:rsidR="0062365A" w:rsidRDefault="0062365A" w:rsidP="0062365A">
      <w:pPr>
        <w:pStyle w:val="Standard"/>
        <w:jc w:val="both"/>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2365A" w:rsidRDefault="0062365A" w:rsidP="0062365A">
      <w:pPr>
        <w:pStyle w:val="Standard"/>
        <w:jc w:val="both"/>
      </w:pPr>
      <w:r>
        <w:rPr>
          <w:rFonts w:ascii="Arial" w:eastAsia="TimesNewRomanPSMT" w:hAnsi="Arial" w:cs="Arial"/>
          <w:bCs/>
        </w:rPr>
        <w:t>Понуђач је дужан да за подизвођаче достави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2365A" w:rsidRDefault="0062365A" w:rsidP="0062365A">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2365A" w:rsidRDefault="0062365A" w:rsidP="0062365A">
      <w:pPr>
        <w:pStyle w:val="Standard"/>
        <w:jc w:val="both"/>
        <w:rPr>
          <w:rFonts w:ascii="Arial" w:hAnsi="Arial" w:cs="Arial"/>
          <w:color w:val="FF0000"/>
        </w:rPr>
      </w:pPr>
    </w:p>
    <w:p w:rsidR="0062365A" w:rsidRPr="00D05C2D" w:rsidRDefault="0062365A" w:rsidP="0062365A">
      <w:pPr>
        <w:pStyle w:val="Standard"/>
        <w:jc w:val="both"/>
      </w:pPr>
      <w:r>
        <w:rPr>
          <w:rFonts w:ascii="Arial" w:hAnsi="Arial" w:cs="Arial"/>
          <w:b/>
          <w:i/>
        </w:rPr>
        <w:t>8. ЗАЈЕДНИЧКА ПОНУДА</w:t>
      </w:r>
    </w:p>
    <w:p w:rsidR="0062365A" w:rsidRDefault="0062365A" w:rsidP="0062365A">
      <w:pPr>
        <w:pStyle w:val="Standard"/>
        <w:jc w:val="both"/>
      </w:pPr>
      <w:r>
        <w:rPr>
          <w:rFonts w:ascii="Arial" w:hAnsi="Arial" w:cs="Arial"/>
        </w:rPr>
        <w:t>Понуду може поднети група понуђача.</w:t>
      </w:r>
    </w:p>
    <w:p w:rsidR="0062365A" w:rsidRDefault="0062365A" w:rsidP="0062365A">
      <w:pPr>
        <w:pStyle w:val="Standard"/>
        <w:jc w:val="both"/>
      </w:pPr>
      <w:r>
        <w:rPr>
          <w:rFonts w:ascii="Arial" w:hAnsi="Arial" w:cs="Arial"/>
        </w:rPr>
        <w:t>Уколико понуду подноси група понуђача, саставни део заједничке понуде мора бити споразум (образац XIV)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62365A" w:rsidRDefault="0062365A" w:rsidP="0062365A">
      <w:pPr>
        <w:pStyle w:val="Standard"/>
        <w:numPr>
          <w:ilvl w:val="0"/>
          <w:numId w:val="5"/>
        </w:numPr>
        <w:jc w:val="both"/>
      </w:pPr>
      <w:r>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62365A" w:rsidRDefault="0062365A" w:rsidP="0062365A">
      <w:pPr>
        <w:pStyle w:val="Standard"/>
        <w:numPr>
          <w:ilvl w:val="0"/>
          <w:numId w:val="5"/>
        </w:numPr>
        <w:jc w:val="both"/>
      </w:pPr>
      <w:r>
        <w:rPr>
          <w:rFonts w:ascii="Arial" w:hAnsi="Arial" w:cs="Arial"/>
        </w:rPr>
        <w:t>понуђачу који ће у име групе понуђача потписати уговор,</w:t>
      </w:r>
    </w:p>
    <w:p w:rsidR="0062365A" w:rsidRDefault="0062365A" w:rsidP="0062365A">
      <w:pPr>
        <w:pStyle w:val="Standard"/>
        <w:numPr>
          <w:ilvl w:val="0"/>
          <w:numId w:val="5"/>
        </w:numPr>
        <w:jc w:val="both"/>
      </w:pPr>
      <w:r>
        <w:rPr>
          <w:rFonts w:ascii="Arial" w:hAnsi="Arial" w:cs="Arial"/>
        </w:rPr>
        <w:t>понуђачу који ће у име групе понуђача дати средство обезбеђења,</w:t>
      </w:r>
    </w:p>
    <w:p w:rsidR="0062365A" w:rsidRDefault="0062365A" w:rsidP="0062365A">
      <w:pPr>
        <w:pStyle w:val="Standard"/>
        <w:numPr>
          <w:ilvl w:val="0"/>
          <w:numId w:val="5"/>
        </w:numPr>
        <w:jc w:val="both"/>
      </w:pPr>
      <w:r>
        <w:rPr>
          <w:rFonts w:ascii="Arial" w:hAnsi="Arial" w:cs="Arial"/>
        </w:rPr>
        <w:t>понуђачу који ће издати рачун,</w:t>
      </w:r>
    </w:p>
    <w:p w:rsidR="0062365A" w:rsidRPr="00FD2EDA" w:rsidRDefault="0062365A" w:rsidP="0062365A">
      <w:pPr>
        <w:pStyle w:val="Standard"/>
        <w:numPr>
          <w:ilvl w:val="0"/>
          <w:numId w:val="5"/>
        </w:numPr>
        <w:jc w:val="both"/>
      </w:pPr>
      <w:r>
        <w:rPr>
          <w:rFonts w:ascii="Arial" w:hAnsi="Arial" w:cs="Arial"/>
        </w:rPr>
        <w:t>рачуну на који ће бити извршено плаћање,</w:t>
      </w:r>
    </w:p>
    <w:p w:rsidR="0062365A" w:rsidRDefault="0062365A" w:rsidP="0062365A">
      <w:pPr>
        <w:pStyle w:val="Standard"/>
        <w:numPr>
          <w:ilvl w:val="0"/>
          <w:numId w:val="5"/>
        </w:numPr>
        <w:jc w:val="both"/>
      </w:pPr>
      <w:r w:rsidRPr="00FD2EDA">
        <w:rPr>
          <w:rFonts w:ascii="Arial" w:hAnsi="Arial" w:cs="Arial"/>
        </w:rPr>
        <w:t>обавезама сваког од понуђача из групе понуђача за извршење уговора</w:t>
      </w:r>
      <w:r w:rsidRPr="00FD2EDA">
        <w:rPr>
          <w:sz w:val="23"/>
          <w:szCs w:val="23"/>
        </w:rPr>
        <w:t>.</w:t>
      </w:r>
    </w:p>
    <w:p w:rsidR="0062365A" w:rsidRDefault="0062365A" w:rsidP="0062365A">
      <w:pPr>
        <w:pStyle w:val="Standard"/>
        <w:jc w:val="both"/>
      </w:pPr>
      <w:r>
        <w:rPr>
          <w:rFonts w:ascii="Arial" w:eastAsia="TimesNewRomanPSMT" w:hAnsi="Arial" w:cs="Arial"/>
          <w:bCs/>
        </w:rPr>
        <w:t>Група понуђача је дужна да достави све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rPr>
        <w:t>Понуђачи из групе понуђача одговарају неограничено солидарно према наручиоцу.</w:t>
      </w:r>
    </w:p>
    <w:p w:rsidR="0062365A" w:rsidRDefault="0062365A" w:rsidP="0062365A">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62365A" w:rsidRDefault="0062365A" w:rsidP="0062365A">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2365A" w:rsidRDefault="0062365A" w:rsidP="0062365A">
      <w:pPr>
        <w:pStyle w:val="Standard"/>
        <w:jc w:val="both"/>
      </w:pPr>
      <w:r>
        <w:rPr>
          <w:rFonts w:ascii="Arial" w:hAnsi="Arial" w:cs="Arial"/>
          <w:color w:val="00000A"/>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62365A" w:rsidRDefault="0062365A" w:rsidP="0062365A">
      <w:pPr>
        <w:pStyle w:val="Standard"/>
        <w:jc w:val="both"/>
      </w:pPr>
    </w:p>
    <w:p w:rsidR="0062365A" w:rsidRDefault="0062365A" w:rsidP="0062365A">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2365A" w:rsidRDefault="0062365A" w:rsidP="0062365A">
      <w:pPr>
        <w:pStyle w:val="Standard"/>
        <w:jc w:val="both"/>
      </w:pPr>
      <w:r>
        <w:rPr>
          <w:rFonts w:ascii="Arial" w:hAnsi="Arial" w:cs="Arial"/>
          <w:iCs/>
        </w:rPr>
        <w:t xml:space="preserve">Рок плаћања је не дужи од </w:t>
      </w:r>
      <w:r w:rsidRPr="00CA3386">
        <w:rPr>
          <w:rFonts w:ascii="Arial" w:hAnsi="Arial" w:cs="Arial"/>
          <w:iCs/>
          <w:color w:val="auto"/>
        </w:rPr>
        <w:t>45</w:t>
      </w:r>
      <w:r>
        <w:rPr>
          <w:rFonts w:ascii="Arial" w:hAnsi="Arial" w:cs="Arial"/>
          <w:iCs/>
        </w:rPr>
        <w:t xml:space="preserve">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на основу документа који испоставља понуђач, а којим је потврђена испорука добара.</w:t>
      </w:r>
    </w:p>
    <w:p w:rsidR="0062365A" w:rsidRDefault="0062365A" w:rsidP="0062365A">
      <w:pPr>
        <w:pStyle w:val="Standard"/>
        <w:jc w:val="both"/>
      </w:pPr>
      <w:r>
        <w:rPr>
          <w:rFonts w:ascii="Arial" w:hAnsi="Arial" w:cs="Arial"/>
          <w:iCs/>
        </w:rPr>
        <w:t>Плаћање се врши уплатом на рачун понуђача.</w:t>
      </w:r>
    </w:p>
    <w:p w:rsidR="0062365A" w:rsidRDefault="0062365A" w:rsidP="0062365A">
      <w:pPr>
        <w:pStyle w:val="Standard"/>
        <w:jc w:val="both"/>
      </w:pPr>
      <w:r>
        <w:rPr>
          <w:rFonts w:ascii="Arial" w:hAnsi="Arial" w:cs="Arial"/>
          <w:iCs/>
        </w:rPr>
        <w:t>Понуђачу није дозвољено да захтева аванс.</w:t>
      </w:r>
    </w:p>
    <w:p w:rsidR="0062365A" w:rsidRDefault="00D76DE4" w:rsidP="0062365A">
      <w:pPr>
        <w:pStyle w:val="Standard"/>
        <w:jc w:val="both"/>
      </w:pPr>
      <w:r>
        <w:rPr>
          <w:rFonts w:ascii="Arial" w:hAnsi="Arial" w:cs="Arial"/>
          <w:b/>
          <w:bCs/>
          <w:i/>
          <w:iCs/>
        </w:rPr>
        <w:t>9.2</w:t>
      </w:r>
      <w:r w:rsidR="0062365A">
        <w:rPr>
          <w:rFonts w:ascii="Arial" w:hAnsi="Arial" w:cs="Arial"/>
          <w:b/>
          <w:bCs/>
          <w:i/>
          <w:iCs/>
        </w:rPr>
        <w:t xml:space="preserve">. </w:t>
      </w:r>
      <w:r w:rsidR="0062365A">
        <w:rPr>
          <w:rFonts w:ascii="Arial" w:hAnsi="Arial" w:cs="Arial"/>
          <w:iCs/>
          <w:u w:val="single"/>
        </w:rPr>
        <w:t>Захтев у погледу рока испоруке добара</w:t>
      </w:r>
    </w:p>
    <w:p w:rsidR="0008614D" w:rsidRDefault="003B5D47" w:rsidP="0062365A">
      <w:pPr>
        <w:pStyle w:val="Standard"/>
        <w:jc w:val="both"/>
        <w:rPr>
          <w:rFonts w:ascii="Arial" w:hAnsi="Arial" w:cs="Arial"/>
          <w:iCs/>
          <w:lang w:val="sr-Cyrl-RS"/>
        </w:rPr>
      </w:pPr>
      <w:r>
        <w:rPr>
          <w:rFonts w:ascii="Arial" w:hAnsi="Arial" w:cs="Arial"/>
          <w:iCs/>
          <w:lang w:val="sr-Cyrl-RS"/>
        </w:rPr>
        <w:t>Рок за испоруку добара не може бити дужи од 120 дана од дана потписивања уговора. Испорука се сматра реализованом кад наручилац заприми добра са свим документима и у присуству Понуђача – испоручиоца.Прилоком примопредаје биће сачињен записник.</w:t>
      </w:r>
    </w:p>
    <w:p w:rsidR="003B5D47" w:rsidRDefault="003B5D47" w:rsidP="0062365A">
      <w:pPr>
        <w:pStyle w:val="Standard"/>
        <w:jc w:val="both"/>
        <w:rPr>
          <w:rFonts w:ascii="Arial" w:hAnsi="Arial" w:cs="Arial"/>
          <w:iCs/>
          <w:lang w:val="sr-Cyrl-RS"/>
        </w:rPr>
      </w:pPr>
      <w:r>
        <w:rPr>
          <w:rFonts w:ascii="Arial" w:hAnsi="Arial" w:cs="Arial"/>
          <w:iCs/>
          <w:lang w:val="sr-Cyrl-RS"/>
        </w:rPr>
        <w:t>Место испоруке је плац Наручиоца – Васе Николића бб Алексинац.</w:t>
      </w:r>
    </w:p>
    <w:p w:rsidR="003B5D47" w:rsidRPr="0014249A" w:rsidRDefault="003B5D47" w:rsidP="0062365A">
      <w:pPr>
        <w:pStyle w:val="Standard"/>
        <w:jc w:val="both"/>
        <w:rPr>
          <w:rFonts w:ascii="Arial" w:hAnsi="Arial" w:cs="Arial"/>
          <w:iCs/>
          <w:lang w:val="sr-Cyrl-RS"/>
        </w:rPr>
      </w:pPr>
      <w:r>
        <w:rPr>
          <w:rFonts w:ascii="Arial" w:hAnsi="Arial" w:cs="Arial"/>
          <w:iCs/>
          <w:lang w:val="sr-Cyrl-RS"/>
        </w:rPr>
        <w:t>Предметно добро се испоручује у исправ</w:t>
      </w:r>
      <w:r w:rsidR="0014249A">
        <w:rPr>
          <w:rFonts w:ascii="Arial" w:hAnsi="Arial" w:cs="Arial"/>
          <w:iCs/>
          <w:lang w:val="sr-Cyrl-RS"/>
        </w:rPr>
        <w:t xml:space="preserve">ном стању спремно за употребу. </w:t>
      </w:r>
    </w:p>
    <w:p w:rsidR="0062365A" w:rsidRDefault="00D76DE4" w:rsidP="0062365A">
      <w:pPr>
        <w:pStyle w:val="Standard"/>
        <w:jc w:val="both"/>
      </w:pPr>
      <w:r>
        <w:rPr>
          <w:rFonts w:ascii="Arial" w:hAnsi="Arial" w:cs="Arial"/>
          <w:b/>
          <w:bCs/>
          <w:iCs/>
          <w:u w:val="single"/>
        </w:rPr>
        <w:t>9.3</w:t>
      </w:r>
      <w:r w:rsidR="0062365A">
        <w:rPr>
          <w:rFonts w:ascii="Arial" w:hAnsi="Arial" w:cs="Arial"/>
          <w:b/>
          <w:bCs/>
          <w:iCs/>
          <w:u w:val="single"/>
        </w:rPr>
        <w:t xml:space="preserve">. </w:t>
      </w:r>
      <w:r w:rsidR="0062365A">
        <w:rPr>
          <w:rFonts w:ascii="Arial" w:hAnsi="Arial" w:cs="Arial"/>
          <w:iCs/>
          <w:u w:val="single"/>
        </w:rPr>
        <w:t>Захтев у погледу рока важења понуде</w:t>
      </w:r>
    </w:p>
    <w:p w:rsidR="0062365A" w:rsidRDefault="0062365A" w:rsidP="0062365A">
      <w:pPr>
        <w:pStyle w:val="Standard"/>
        <w:jc w:val="both"/>
      </w:pPr>
      <w:r>
        <w:rPr>
          <w:rFonts w:ascii="Arial" w:hAnsi="Arial" w:cs="Arial"/>
          <w:iCs/>
        </w:rPr>
        <w:t>Рок важења понуде не може бити краћи од 30 дана од дана отварања понуда.</w:t>
      </w:r>
    </w:p>
    <w:p w:rsidR="0062365A" w:rsidRDefault="0062365A" w:rsidP="0062365A">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3B5D47" w:rsidRDefault="0062365A" w:rsidP="0062365A">
      <w:pPr>
        <w:pStyle w:val="Standard"/>
        <w:jc w:val="both"/>
        <w:rPr>
          <w:rFonts w:ascii="Arial" w:hAnsi="Arial" w:cs="Arial"/>
          <w:iCs/>
        </w:rPr>
      </w:pPr>
      <w:r>
        <w:rPr>
          <w:rFonts w:ascii="Arial" w:hAnsi="Arial" w:cs="Arial"/>
          <w:iCs/>
        </w:rPr>
        <w:t>Понуђач који прихвати захтев за продужење рока важењ</w:t>
      </w:r>
      <w:r w:rsidR="0014249A">
        <w:rPr>
          <w:rFonts w:ascii="Arial" w:hAnsi="Arial" w:cs="Arial"/>
          <w:iCs/>
        </w:rPr>
        <w:t>а понуде на може мењати понуду.</w:t>
      </w:r>
    </w:p>
    <w:p w:rsidR="009F1C9E" w:rsidRPr="003B5D47" w:rsidRDefault="003B5D47" w:rsidP="0062365A">
      <w:pPr>
        <w:pStyle w:val="Standard"/>
        <w:jc w:val="both"/>
        <w:rPr>
          <w:rFonts w:ascii="Arial" w:hAnsi="Arial" w:cs="Arial"/>
          <w:iCs/>
          <w:u w:val="single"/>
          <w:lang w:val="sr-Cyrl-RS"/>
        </w:rPr>
      </w:pPr>
      <w:r w:rsidRPr="003B5D47">
        <w:rPr>
          <w:rFonts w:ascii="Arial" w:hAnsi="Arial" w:cs="Arial"/>
          <w:b/>
          <w:iCs/>
          <w:u w:val="single"/>
          <w:lang w:val="sr-Cyrl-RS"/>
        </w:rPr>
        <w:t>9.4.</w:t>
      </w:r>
      <w:r w:rsidRPr="003B5D47">
        <w:rPr>
          <w:rFonts w:ascii="Arial" w:hAnsi="Arial" w:cs="Arial"/>
          <w:iCs/>
          <w:u w:val="single"/>
          <w:lang w:val="sr-Cyrl-RS"/>
        </w:rPr>
        <w:t xml:space="preserve"> Гарантни период</w:t>
      </w:r>
    </w:p>
    <w:p w:rsidR="009F1C9E" w:rsidRPr="003B5D47" w:rsidRDefault="003B5D47" w:rsidP="0062365A">
      <w:pPr>
        <w:pStyle w:val="Standard"/>
        <w:jc w:val="both"/>
        <w:rPr>
          <w:rFonts w:ascii="Arial" w:hAnsi="Arial" w:cs="Arial"/>
          <w:lang w:val="sr-Cyrl-RS"/>
        </w:rPr>
      </w:pPr>
      <w:r w:rsidRPr="003B5D47">
        <w:rPr>
          <w:rFonts w:ascii="Arial" w:hAnsi="Arial" w:cs="Arial"/>
          <w:lang w:val="sr-Cyrl-RS"/>
        </w:rPr>
        <w:t>Гаранција за испоручено добро не може бити краћа од 12 месеци и почиње да тече даном испоруке и потписаног записника о примопредаји предмета набавке.</w:t>
      </w:r>
    </w:p>
    <w:p w:rsidR="00D6411B" w:rsidRDefault="00D6411B" w:rsidP="0062365A">
      <w:pPr>
        <w:pStyle w:val="Standard"/>
        <w:jc w:val="both"/>
        <w:rPr>
          <w:rFonts w:ascii="Arial" w:hAnsi="Arial" w:cs="Arial"/>
          <w:b/>
          <w:bCs/>
          <w:i/>
          <w:iCs/>
        </w:rPr>
      </w:pPr>
    </w:p>
    <w:p w:rsidR="0062365A" w:rsidRPr="00D05C2D" w:rsidRDefault="0062365A" w:rsidP="0062365A">
      <w:pPr>
        <w:pStyle w:val="Standard"/>
        <w:jc w:val="both"/>
      </w:pPr>
      <w:r>
        <w:rPr>
          <w:rFonts w:ascii="Arial" w:hAnsi="Arial" w:cs="Arial"/>
          <w:b/>
          <w:bCs/>
          <w:i/>
          <w:iCs/>
        </w:rPr>
        <w:t>10. ВАЛУТА И НАЧИН НА КОЈИ МОРА ДА БУДЕ НАВЕДЕНА И ИЗРАЖЕНА ЦЕНА У ПОНУДИ</w:t>
      </w:r>
    </w:p>
    <w:p w:rsidR="0062365A" w:rsidRDefault="0062365A" w:rsidP="0062365A">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2365A" w:rsidRPr="00362820" w:rsidRDefault="0062365A" w:rsidP="0062365A">
      <w:pPr>
        <w:pStyle w:val="Standard"/>
        <w:jc w:val="both"/>
      </w:pPr>
      <w:r>
        <w:rPr>
          <w:rFonts w:ascii="Arial" w:hAnsi="Arial" w:cs="Arial"/>
          <w:iCs/>
        </w:rPr>
        <w:t>Цена је фиксна и не може се мењати .</w:t>
      </w:r>
    </w:p>
    <w:p w:rsidR="0062365A" w:rsidRDefault="0062365A" w:rsidP="0062365A">
      <w:pPr>
        <w:pStyle w:val="Standard"/>
        <w:jc w:val="both"/>
      </w:pPr>
      <w:r>
        <w:rPr>
          <w:rFonts w:ascii="Arial" w:hAnsi="Arial" w:cs="Arial"/>
          <w:iCs/>
        </w:rPr>
        <w:t>Уколико понуђач нуди количински попуст, потребно је приложити табеларни списак попуста оверен печатом понуђача и потписан.</w:t>
      </w:r>
    </w:p>
    <w:p w:rsidR="0062365A" w:rsidRDefault="0062365A" w:rsidP="0062365A">
      <w:pPr>
        <w:pStyle w:val="Standard"/>
        <w:jc w:val="both"/>
        <w:rPr>
          <w:rFonts w:ascii="Arial" w:hAnsi="Arial" w:cs="Arial"/>
        </w:rPr>
      </w:pPr>
      <w:r>
        <w:rPr>
          <w:rFonts w:ascii="Arial" w:hAnsi="Arial" w:cs="Arial"/>
        </w:rPr>
        <w:t>Ако је у понуди исказана неуобичајено ниска цена, наручилац ће поступити у складу са чланом 92. Закона.</w:t>
      </w:r>
    </w:p>
    <w:p w:rsidR="00A80AAC" w:rsidRDefault="00A80AAC" w:rsidP="0062365A">
      <w:pPr>
        <w:pStyle w:val="Standard"/>
        <w:jc w:val="both"/>
        <w:rPr>
          <w:rFonts w:ascii="Arial" w:hAnsi="Arial" w:cs="Arial"/>
        </w:rPr>
      </w:pPr>
    </w:p>
    <w:p w:rsidR="00A80AAC" w:rsidRDefault="00A80AAC" w:rsidP="0062365A">
      <w:pPr>
        <w:pStyle w:val="Standard"/>
        <w:jc w:val="both"/>
        <w:rPr>
          <w:rFonts w:ascii="Arial" w:hAnsi="Arial" w:cs="Arial"/>
        </w:rPr>
      </w:pPr>
    </w:p>
    <w:p w:rsidR="00A80AAC" w:rsidRDefault="00A80AAC" w:rsidP="0062365A">
      <w:pPr>
        <w:pStyle w:val="Standard"/>
        <w:jc w:val="both"/>
        <w:rPr>
          <w:rFonts w:ascii="Arial" w:hAnsi="Arial" w:cs="Arial"/>
        </w:rPr>
      </w:pPr>
    </w:p>
    <w:p w:rsidR="00A80AAC" w:rsidRPr="004649F4" w:rsidRDefault="00A80AAC" w:rsidP="0062365A">
      <w:pPr>
        <w:pStyle w:val="Standard"/>
        <w:jc w:val="both"/>
      </w:pPr>
    </w:p>
    <w:p w:rsidR="00900CD7" w:rsidRDefault="00900CD7" w:rsidP="0062365A">
      <w:pPr>
        <w:pStyle w:val="Standard"/>
        <w:jc w:val="both"/>
        <w:rPr>
          <w:rFonts w:ascii="Arial" w:hAnsi="Arial" w:cs="Arial"/>
          <w:b/>
          <w:i/>
          <w:iCs/>
          <w:color w:val="00000A"/>
        </w:rPr>
      </w:pPr>
    </w:p>
    <w:p w:rsidR="0062365A" w:rsidRPr="00D05C2D" w:rsidRDefault="0062365A" w:rsidP="0062365A">
      <w:pPr>
        <w:pStyle w:val="Standard"/>
        <w:jc w:val="both"/>
      </w:pPr>
      <w:r>
        <w:rPr>
          <w:rFonts w:ascii="Arial" w:hAnsi="Arial" w:cs="Arial"/>
          <w:b/>
          <w:i/>
          <w:iCs/>
          <w:color w:val="00000A"/>
        </w:rPr>
        <w:lastRenderedPageBreak/>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2365A" w:rsidRDefault="0062365A" w:rsidP="0062365A">
      <w:pPr>
        <w:pStyle w:val="Standard"/>
        <w:jc w:val="both"/>
      </w:pPr>
      <w:r>
        <w:rPr>
          <w:rFonts w:ascii="Arial" w:eastAsia="TimesNewRomanPSMT" w:hAnsi="Arial" w:cs="Arial"/>
          <w:bCs/>
          <w:iCs/>
          <w:color w:val="00000A"/>
        </w:rPr>
        <w:t>Подаци о пореским обавезама се могу добити у Пореској управи, Министарства финансија и привреде.</w:t>
      </w:r>
    </w:p>
    <w:p w:rsidR="0062365A" w:rsidRDefault="0062365A" w:rsidP="0062365A">
      <w:pPr>
        <w:pStyle w:val="Standard"/>
        <w:jc w:val="both"/>
      </w:pPr>
      <w:r>
        <w:rPr>
          <w:rFonts w:ascii="Arial" w:eastAsia="TimesNewRomanPSMT" w:hAnsi="Arial" w:cs="Arial"/>
          <w:bCs/>
          <w:iCs/>
          <w:color w:val="00000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2365A" w:rsidRDefault="0062365A" w:rsidP="0062365A">
      <w:pPr>
        <w:pStyle w:val="Standard"/>
        <w:jc w:val="both"/>
        <w:rPr>
          <w:rFonts w:ascii="Arial" w:eastAsia="TimesNewRomanPSMT" w:hAnsi="Arial" w:cs="Arial"/>
          <w:bCs/>
          <w:iCs/>
          <w:color w:val="00000A"/>
        </w:rPr>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C03FD8" w:rsidRPr="00C03FD8" w:rsidRDefault="00C03FD8" w:rsidP="0062365A">
      <w:pPr>
        <w:pStyle w:val="Standard"/>
        <w:jc w:val="both"/>
      </w:pPr>
    </w:p>
    <w:p w:rsidR="0062365A" w:rsidRPr="00886513" w:rsidRDefault="0062365A" w:rsidP="00B8596C">
      <w:pPr>
        <w:pStyle w:val="Standard"/>
        <w:numPr>
          <w:ilvl w:val="0"/>
          <w:numId w:val="25"/>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886513" w:rsidRDefault="00886513" w:rsidP="00886513">
      <w:pPr>
        <w:pStyle w:val="Standard"/>
        <w:jc w:val="both"/>
        <w:rPr>
          <w:rFonts w:ascii="Arial" w:hAnsi="Arial" w:cs="Arial"/>
          <w:b/>
          <w:i/>
          <w:iCs/>
        </w:rPr>
      </w:pPr>
    </w:p>
    <w:p w:rsidR="003D2B13" w:rsidRPr="00DF5AB0" w:rsidRDefault="003D2B13" w:rsidP="003D2B13">
      <w:pPr>
        <w:jc w:val="both"/>
        <w:rPr>
          <w:rFonts w:ascii="Arial" w:eastAsia="TimesNewRomanPSMT" w:hAnsi="Arial" w:cs="Arial"/>
          <w:b/>
          <w:bCs/>
          <w:iCs/>
          <w:u w:val="single"/>
        </w:rPr>
      </w:pPr>
      <w:r w:rsidRPr="00DF5AB0">
        <w:rPr>
          <w:rFonts w:ascii="Arial" w:eastAsia="TimesNewRomanPSMT" w:hAnsi="Arial" w:cs="Arial"/>
          <w:b/>
          <w:bCs/>
          <w:iCs/>
          <w:u w:val="single"/>
        </w:rPr>
        <w:t xml:space="preserve">Понуђач је дужан да у понуди достави: </w:t>
      </w:r>
    </w:p>
    <w:p w:rsidR="003D2B13" w:rsidRPr="00DF5AB0" w:rsidRDefault="003D2B13" w:rsidP="003D2B13">
      <w:pPr>
        <w:pStyle w:val="ListParagraph"/>
        <w:jc w:val="both"/>
        <w:rPr>
          <w:rFonts w:ascii="Arial" w:eastAsia="TimesNewRomanPSMT" w:hAnsi="Arial" w:cs="Arial"/>
          <w:b/>
          <w:bCs/>
          <w:iCs/>
          <w:color w:val="auto"/>
          <w:u w:val="single"/>
        </w:rPr>
      </w:pPr>
    </w:p>
    <w:p w:rsidR="003D2B13" w:rsidRPr="00DF5AB0" w:rsidRDefault="003D2B13" w:rsidP="003D2B13">
      <w:pPr>
        <w:jc w:val="both"/>
        <w:rPr>
          <w:rFonts w:ascii="Arial" w:eastAsia="TimesNewRomanPSMT" w:hAnsi="Arial" w:cs="Arial"/>
          <w:bCs/>
          <w:iCs/>
          <w:sz w:val="24"/>
          <w:szCs w:val="24"/>
        </w:rPr>
      </w:pPr>
      <w:r w:rsidRPr="00DF5AB0">
        <w:rPr>
          <w:rFonts w:ascii="Arial" w:eastAsia="TimesNewRomanPSMT" w:hAnsi="Arial" w:cs="Arial"/>
          <w:b/>
          <w:bCs/>
          <w:iCs/>
          <w:sz w:val="24"/>
          <w:szCs w:val="24"/>
          <w:lang w:val="sr-Cyrl-CS"/>
        </w:rPr>
        <w:t xml:space="preserve">Средство финансијског обезбеђења за озбиљност понуде </w:t>
      </w:r>
      <w:r w:rsidRPr="00DF5AB0">
        <w:rPr>
          <w:rFonts w:ascii="Arial" w:eastAsia="TimesNewRomanPSMT" w:hAnsi="Arial" w:cs="Arial"/>
          <w:bCs/>
          <w:iCs/>
          <w:sz w:val="24"/>
          <w:szCs w:val="24"/>
        </w:rPr>
        <w:t xml:space="preserve">и то </w:t>
      </w:r>
      <w:r w:rsidRPr="00DF5AB0">
        <w:rPr>
          <w:rFonts w:ascii="Arial" w:eastAsia="TimesNewRomanPSMT" w:hAnsi="Arial" w:cs="Arial"/>
          <w:bCs/>
          <w:iCs/>
          <w:sz w:val="24"/>
          <w:szCs w:val="24"/>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w:t>
      </w:r>
      <w:r>
        <w:rPr>
          <w:rFonts w:ascii="Arial" w:eastAsia="TimesNewRomanPSMT" w:hAnsi="Arial" w:cs="Arial"/>
          <w:bCs/>
          <w:iCs/>
          <w:sz w:val="24"/>
          <w:szCs w:val="24"/>
          <w:lang w:val="sr-Cyrl-CS"/>
        </w:rPr>
        <w:t>исмо, са назначеним износом од 5</w:t>
      </w:r>
      <w:r w:rsidRPr="00DF5AB0">
        <w:rPr>
          <w:rFonts w:ascii="Arial" w:eastAsia="TimesNewRomanPSMT" w:hAnsi="Arial" w:cs="Arial"/>
          <w:bCs/>
          <w:iCs/>
          <w:sz w:val="24"/>
          <w:szCs w:val="24"/>
          <w:lang w:val="sr-Cyrl-CS"/>
        </w:rPr>
        <w:t xml:space="preserve">% </w:t>
      </w:r>
      <w:r w:rsidRPr="00DF5AB0">
        <w:rPr>
          <w:rFonts w:ascii="Arial" w:hAnsi="Arial" w:cs="Arial"/>
          <w:iCs/>
          <w:sz w:val="24"/>
          <w:szCs w:val="24"/>
          <w:lang w:val="sr-Cyrl-CS"/>
        </w:rPr>
        <w:t xml:space="preserve"> </w:t>
      </w:r>
      <w:r w:rsidRPr="00DF5AB0">
        <w:rPr>
          <w:rFonts w:ascii="Arial" w:eastAsia="TimesNewRomanPSMT" w:hAnsi="Arial" w:cs="Arial"/>
          <w:bCs/>
          <w:iCs/>
          <w:sz w:val="24"/>
          <w:szCs w:val="24"/>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F5AB0">
        <w:rPr>
          <w:rFonts w:ascii="Arial" w:eastAsia="TimesNewRomanPSMT" w:hAnsi="Arial" w:cs="Arial"/>
          <w:bCs/>
          <w:iCs/>
          <w:sz w:val="24"/>
          <w:szCs w:val="24"/>
        </w:rPr>
        <w:t xml:space="preserve">30 дана од дана отварања понуда </w:t>
      </w:r>
      <w:r w:rsidR="0014249A">
        <w:rPr>
          <w:rFonts w:ascii="Arial" w:eastAsia="TimesNewRomanPSMT" w:hAnsi="Arial" w:cs="Arial"/>
          <w:bCs/>
          <w:iCs/>
          <w:sz w:val="24"/>
          <w:szCs w:val="24"/>
        </w:rPr>
        <w:t>.</w:t>
      </w:r>
      <w:r w:rsidRPr="00DF5AB0">
        <w:rPr>
          <w:rFonts w:ascii="Arial" w:eastAsia="TimesNewRomanPSMT" w:hAnsi="Arial" w:cs="Arial"/>
          <w:bCs/>
          <w:iCs/>
          <w:sz w:val="24"/>
          <w:szCs w:val="24"/>
        </w:rPr>
        <w:t xml:space="preserve"> </w:t>
      </w:r>
    </w:p>
    <w:p w:rsidR="003D2B13" w:rsidRPr="00DF5AB0" w:rsidRDefault="003D2B13" w:rsidP="003D2B13">
      <w:pPr>
        <w:jc w:val="both"/>
        <w:rPr>
          <w:rFonts w:ascii="Arial" w:eastAsia="TimesNewRomanPSMT" w:hAnsi="Arial" w:cs="Arial"/>
          <w:bCs/>
          <w:iCs/>
          <w:sz w:val="24"/>
          <w:szCs w:val="24"/>
        </w:rPr>
      </w:pPr>
      <w:r w:rsidRPr="00DF5AB0">
        <w:rPr>
          <w:rFonts w:ascii="Arial" w:eastAsia="TimesNewRomanPSMT" w:hAnsi="Arial" w:cs="Arial"/>
          <w:bCs/>
          <w:iCs/>
          <w:sz w:val="24"/>
          <w:szCs w:val="24"/>
        </w:rPr>
        <w:t xml:space="preserve">Наручилац ће уновчити </w:t>
      </w:r>
      <w:r w:rsidRPr="00DF5AB0">
        <w:rPr>
          <w:rFonts w:ascii="Arial" w:eastAsia="TimesNewRomanPSMT" w:hAnsi="Arial" w:cs="Arial"/>
          <w:bCs/>
          <w:iCs/>
          <w:sz w:val="24"/>
          <w:szCs w:val="24"/>
          <w:lang w:val="sr-Cyrl-CS"/>
        </w:rPr>
        <w:t>меницу</w:t>
      </w:r>
      <w:r w:rsidRPr="00DF5AB0">
        <w:rPr>
          <w:rFonts w:ascii="Arial" w:eastAsia="TimesNewRomanPSMT" w:hAnsi="Arial" w:cs="Arial"/>
          <w:bCs/>
          <w:iCs/>
          <w:sz w:val="24"/>
          <w:szCs w:val="24"/>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F5AB0">
        <w:rPr>
          <w:rFonts w:ascii="Arial" w:hAnsi="Arial" w:cs="Arial"/>
          <w:iCs/>
          <w:sz w:val="24"/>
          <w:szCs w:val="24"/>
        </w:rPr>
        <w:t xml:space="preserve"> не поднесе </w:t>
      </w:r>
      <w:r w:rsidRPr="00DF5AB0">
        <w:rPr>
          <w:rFonts w:ascii="Arial" w:hAnsi="Arial" w:cs="Arial"/>
          <w:iCs/>
          <w:sz w:val="24"/>
          <w:szCs w:val="24"/>
          <w:lang w:val="sr-Cyrl-CS"/>
        </w:rPr>
        <w:t>средство обезбеђења</w:t>
      </w:r>
      <w:r w:rsidRPr="00DF5AB0">
        <w:rPr>
          <w:rFonts w:ascii="Arial" w:hAnsi="Arial" w:cs="Arial"/>
          <w:iCs/>
          <w:sz w:val="24"/>
          <w:szCs w:val="24"/>
        </w:rPr>
        <w:t xml:space="preserve"> за добро извршење посла у складу са захтевима из конкурсне документације.</w:t>
      </w:r>
    </w:p>
    <w:p w:rsidR="003D2B13" w:rsidRPr="00DF5AB0" w:rsidRDefault="003D2B13" w:rsidP="003D2B13">
      <w:pPr>
        <w:jc w:val="both"/>
        <w:rPr>
          <w:rFonts w:ascii="Arial" w:eastAsia="TimesNewRomanPSMT" w:hAnsi="Arial" w:cs="Arial"/>
          <w:bCs/>
          <w:iCs/>
          <w:sz w:val="24"/>
          <w:szCs w:val="24"/>
        </w:rPr>
      </w:pPr>
      <w:r w:rsidRPr="00DF5AB0">
        <w:rPr>
          <w:rFonts w:ascii="Arial" w:eastAsia="TimesNewRomanPSMT" w:hAnsi="Arial" w:cs="Arial"/>
          <w:bCs/>
          <w:iCs/>
          <w:sz w:val="24"/>
          <w:szCs w:val="24"/>
        </w:rPr>
        <w:t xml:space="preserve">Наручилац ће вратити </w:t>
      </w:r>
      <w:r w:rsidRPr="00DF5AB0">
        <w:rPr>
          <w:rFonts w:ascii="Arial" w:eastAsia="TimesNewRomanPSMT" w:hAnsi="Arial" w:cs="Arial"/>
          <w:bCs/>
          <w:iCs/>
          <w:sz w:val="24"/>
          <w:szCs w:val="24"/>
          <w:lang w:val="sr-Cyrl-CS"/>
        </w:rPr>
        <w:t>меницу</w:t>
      </w:r>
      <w:r w:rsidRPr="00DF5AB0">
        <w:rPr>
          <w:rFonts w:ascii="Arial" w:eastAsia="TimesNewRomanPSMT" w:hAnsi="Arial" w:cs="Arial"/>
          <w:bCs/>
          <w:iCs/>
          <w:sz w:val="24"/>
          <w:szCs w:val="24"/>
        </w:rPr>
        <w:t xml:space="preserve"> понуђачима са којима није закључен уговор, одмах по закључењу уговора са изабраним понуђачем.</w:t>
      </w:r>
    </w:p>
    <w:p w:rsidR="003D2B13" w:rsidRPr="00DF5AB0" w:rsidRDefault="003D2B13" w:rsidP="003D2B13">
      <w:pPr>
        <w:jc w:val="both"/>
        <w:rPr>
          <w:rFonts w:ascii="Arial" w:eastAsia="TimesNewRomanPSMT" w:hAnsi="Arial" w:cs="Arial"/>
          <w:bCs/>
          <w:iCs/>
          <w:sz w:val="24"/>
          <w:szCs w:val="24"/>
        </w:rPr>
      </w:pPr>
      <w:r w:rsidRPr="00DF5AB0">
        <w:rPr>
          <w:rFonts w:ascii="Arial" w:eastAsia="TimesNewRomanPSMT" w:hAnsi="Arial" w:cs="Arial"/>
          <w:bCs/>
          <w:iCs/>
          <w:sz w:val="24"/>
          <w:szCs w:val="24"/>
        </w:rPr>
        <w:t xml:space="preserve">Уколико понуђач не достави </w:t>
      </w:r>
      <w:r w:rsidRPr="00DF5AB0">
        <w:rPr>
          <w:rFonts w:ascii="Arial" w:eastAsia="TimesNewRomanPSMT" w:hAnsi="Arial" w:cs="Arial"/>
          <w:bCs/>
          <w:iCs/>
          <w:sz w:val="24"/>
          <w:szCs w:val="24"/>
          <w:lang w:val="sr-Cyrl-CS"/>
        </w:rPr>
        <w:t>меницу</w:t>
      </w:r>
      <w:r w:rsidRPr="00DF5AB0">
        <w:rPr>
          <w:rFonts w:ascii="Arial" w:eastAsia="TimesNewRomanPSMT" w:hAnsi="Arial" w:cs="Arial"/>
          <w:bCs/>
          <w:iCs/>
          <w:sz w:val="24"/>
          <w:szCs w:val="24"/>
        </w:rPr>
        <w:t xml:space="preserve"> понуда ће бити одбијена као неприхватљива</w:t>
      </w:r>
      <w:r w:rsidRPr="00DF5AB0">
        <w:rPr>
          <w:rFonts w:ascii="Arial" w:eastAsia="TimesNewRomanPSMT" w:hAnsi="Arial" w:cs="Arial"/>
          <w:bCs/>
          <w:iCs/>
          <w:sz w:val="24"/>
          <w:szCs w:val="24"/>
          <w:lang w:val="sr-Cyrl-CS"/>
        </w:rPr>
        <w:t>.</w:t>
      </w:r>
    </w:p>
    <w:p w:rsidR="003D2B13" w:rsidRPr="00DF5AB0" w:rsidRDefault="003D2B13" w:rsidP="003D2B13">
      <w:pPr>
        <w:jc w:val="both"/>
        <w:rPr>
          <w:rFonts w:ascii="Arial" w:eastAsia="TimesNewRomanPSMT" w:hAnsi="Arial" w:cs="Arial"/>
          <w:bCs/>
          <w:iCs/>
          <w:sz w:val="24"/>
          <w:szCs w:val="24"/>
        </w:rPr>
      </w:pPr>
    </w:p>
    <w:p w:rsidR="003D2B13" w:rsidRPr="00DF5AB0" w:rsidRDefault="003D2B13" w:rsidP="003D2B13">
      <w:pPr>
        <w:jc w:val="both"/>
        <w:rPr>
          <w:rFonts w:ascii="Arial" w:eastAsia="TimesNewRomanPSMT" w:hAnsi="Arial" w:cs="Arial"/>
          <w:bCs/>
          <w:iCs/>
          <w:sz w:val="24"/>
          <w:szCs w:val="24"/>
        </w:rPr>
      </w:pPr>
      <w:r w:rsidRPr="00DF5AB0">
        <w:rPr>
          <w:rFonts w:ascii="Arial" w:eastAsia="TimesNewRomanPSMT" w:hAnsi="Arial" w:cs="Arial"/>
          <w:b/>
          <w:bCs/>
          <w:iCs/>
          <w:sz w:val="24"/>
          <w:szCs w:val="24"/>
          <w:lang w:val="sr-Cyrl-CS"/>
        </w:rPr>
        <w:t xml:space="preserve">Средство финансијског обезбеђења </w:t>
      </w:r>
      <w:r w:rsidRPr="00DF5AB0">
        <w:rPr>
          <w:rFonts w:ascii="Arial" w:eastAsia="TimesNewRomanPSMT" w:hAnsi="Arial" w:cs="Arial"/>
          <w:b/>
          <w:bCs/>
          <w:iCs/>
          <w:sz w:val="24"/>
          <w:szCs w:val="24"/>
        </w:rPr>
        <w:t xml:space="preserve">за добро извршење посла </w:t>
      </w:r>
      <w:r w:rsidRPr="00DF5AB0">
        <w:rPr>
          <w:rFonts w:ascii="Arial" w:eastAsia="TimesNewRomanPSMT" w:hAnsi="Arial" w:cs="Arial"/>
          <w:b/>
          <w:bCs/>
          <w:iCs/>
          <w:sz w:val="24"/>
          <w:szCs w:val="24"/>
          <w:lang w:val="sr-Cyrl-CS"/>
        </w:rPr>
        <w:t xml:space="preserve">- </w:t>
      </w:r>
      <w:r w:rsidRPr="00DF5AB0">
        <w:rPr>
          <w:rFonts w:ascii="Arial" w:eastAsia="TimesNewRomanPSMT" w:hAnsi="Arial" w:cs="Arial"/>
          <w:bCs/>
          <w:iCs/>
          <w:sz w:val="24"/>
          <w:szCs w:val="24"/>
        </w:rPr>
        <w:t xml:space="preserve">Изабрани понуђач се обавезује да у тренутку закључења уговора, а најкасније </w:t>
      </w:r>
      <w:r w:rsidRPr="00DF5AB0">
        <w:rPr>
          <w:rFonts w:ascii="Arial" w:eastAsia="TimesNewRomanPSMT" w:hAnsi="Arial" w:cs="Arial"/>
          <w:bCs/>
          <w:iCs/>
          <w:sz w:val="24"/>
          <w:szCs w:val="24"/>
          <w:lang w:val="sr-Cyrl-RS"/>
        </w:rPr>
        <w:t>приликом испоруке</w:t>
      </w:r>
      <w:r w:rsidRPr="00DF5AB0">
        <w:rPr>
          <w:rFonts w:ascii="Arial" w:eastAsia="TimesNewRomanPSMT" w:hAnsi="Arial" w:cs="Arial"/>
          <w:bCs/>
          <w:iCs/>
          <w:sz w:val="24"/>
          <w:szCs w:val="24"/>
          <w:lang w:val="ru-RU"/>
        </w:rPr>
        <w:t>,</w:t>
      </w:r>
      <w:r w:rsidRPr="00DF5AB0">
        <w:rPr>
          <w:rFonts w:ascii="Arial" w:eastAsia="TimesNewRomanPSMT" w:hAnsi="Arial" w:cs="Arial"/>
          <w:bCs/>
          <w:iCs/>
          <w:sz w:val="24"/>
          <w:szCs w:val="24"/>
        </w:rPr>
        <w:t xml:space="preserve"> преда наручиоцу </w:t>
      </w:r>
      <w:r w:rsidRPr="00DF5AB0">
        <w:rPr>
          <w:rFonts w:ascii="Arial" w:eastAsia="TimesNewRomanPSMT" w:hAnsi="Arial" w:cs="Arial"/>
          <w:bCs/>
          <w:iCs/>
          <w:sz w:val="24"/>
          <w:szCs w:val="24"/>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DF5AB0">
        <w:rPr>
          <w:rFonts w:ascii="Arial" w:eastAsia="TimesNewRomanPSMT" w:hAnsi="Arial" w:cs="Arial"/>
          <w:bCs/>
          <w:iCs/>
          <w:sz w:val="24"/>
          <w:szCs w:val="24"/>
        </w:rPr>
        <w:t xml:space="preserve">у висини од 10% од укупне вредности уговора без ПДВ-а, са роком важности који је 30 (тридесет) дана дужи од истека рока за коначно извршење посла </w:t>
      </w:r>
      <w:r w:rsidR="0014249A">
        <w:rPr>
          <w:rFonts w:ascii="Arial" w:eastAsia="TimesNewRomanPSMT" w:hAnsi="Arial" w:cs="Arial"/>
          <w:bCs/>
          <w:iCs/>
          <w:sz w:val="24"/>
          <w:szCs w:val="24"/>
        </w:rPr>
        <w:t>.</w:t>
      </w:r>
      <w:r w:rsidRPr="00DF5AB0">
        <w:rPr>
          <w:rFonts w:ascii="Arial" w:eastAsia="TimesNewRomanPSMT" w:hAnsi="Arial" w:cs="Arial"/>
          <w:bCs/>
          <w:iCs/>
          <w:sz w:val="24"/>
          <w:szCs w:val="24"/>
        </w:rPr>
        <w:t xml:space="preserve"> Ако се за време трајања уговора промене рокови за извршење уговорне обавезе, важност </w:t>
      </w:r>
      <w:r w:rsidRPr="00DF5AB0">
        <w:rPr>
          <w:rFonts w:ascii="Arial" w:eastAsia="TimesNewRomanPSMT" w:hAnsi="Arial" w:cs="Arial"/>
          <w:bCs/>
          <w:iCs/>
          <w:sz w:val="24"/>
          <w:szCs w:val="24"/>
          <w:lang w:val="sr-Cyrl-RS"/>
        </w:rPr>
        <w:t>бланко сопствене менице</w:t>
      </w:r>
      <w:r w:rsidRPr="00DF5AB0">
        <w:rPr>
          <w:rFonts w:ascii="Arial" w:eastAsia="TimesNewRomanPSMT" w:hAnsi="Arial" w:cs="Arial"/>
          <w:bCs/>
          <w:iCs/>
          <w:sz w:val="24"/>
          <w:szCs w:val="24"/>
        </w:rPr>
        <w:t xml:space="preserve"> за добро извршење посла мора да се продужи. </w:t>
      </w:r>
      <w:r w:rsidRPr="00DF5AB0">
        <w:rPr>
          <w:rFonts w:ascii="Arial" w:hAnsi="Arial" w:cs="Arial"/>
          <w:iCs/>
          <w:sz w:val="24"/>
          <w:szCs w:val="24"/>
        </w:rPr>
        <w:lastRenderedPageBreak/>
        <w:t xml:space="preserve">Наручилац ће уновчити </w:t>
      </w:r>
      <w:r w:rsidRPr="00DF5AB0">
        <w:rPr>
          <w:rFonts w:ascii="Arial" w:hAnsi="Arial" w:cs="Arial"/>
          <w:iCs/>
          <w:sz w:val="24"/>
          <w:szCs w:val="24"/>
          <w:lang w:val="sr-Cyrl-RS"/>
        </w:rPr>
        <w:t>меницу</w:t>
      </w:r>
      <w:r w:rsidRPr="00DF5AB0">
        <w:rPr>
          <w:rFonts w:ascii="Arial" w:hAnsi="Arial" w:cs="Arial"/>
          <w:iCs/>
          <w:sz w:val="24"/>
          <w:szCs w:val="24"/>
        </w:rPr>
        <w:t xml:space="preserve"> за добро извршење посла у случају да понуђач не буде извршавао своје уговорне обавезе у роковима и на начин предвиђен уговором.</w:t>
      </w:r>
      <w:r w:rsidRPr="00DF5AB0">
        <w:rPr>
          <w:rFonts w:ascii="Arial" w:eastAsia="TimesNewRomanPSMT" w:hAnsi="Arial" w:cs="Arial"/>
          <w:bCs/>
          <w:iCs/>
          <w:sz w:val="24"/>
          <w:szCs w:val="24"/>
          <w:lang w:val="sr-Cyrl-CS"/>
        </w:rPr>
        <w:t xml:space="preserve"> </w:t>
      </w:r>
    </w:p>
    <w:p w:rsidR="003D2B13" w:rsidRPr="00DF5AB0" w:rsidRDefault="003D2B13" w:rsidP="003D2B13">
      <w:pPr>
        <w:pStyle w:val="ListParagraph"/>
        <w:tabs>
          <w:tab w:val="left" w:pos="0"/>
        </w:tabs>
        <w:ind w:left="810"/>
        <w:jc w:val="both"/>
        <w:rPr>
          <w:rFonts w:ascii="Arial" w:eastAsia="TimesNewRomanPSMT" w:hAnsi="Arial" w:cs="Arial"/>
          <w:b/>
          <w:bCs/>
          <w:iCs/>
          <w:color w:val="auto"/>
        </w:rPr>
      </w:pPr>
      <w:r w:rsidRPr="00DF5AB0">
        <w:rPr>
          <w:rFonts w:ascii="Arial" w:eastAsia="TimesNewRomanPSMT" w:hAnsi="Arial" w:cs="Arial"/>
          <w:b/>
          <w:bCs/>
          <w:iCs/>
          <w:color w:val="auto"/>
        </w:rPr>
        <w:t xml:space="preserve"> </w:t>
      </w:r>
    </w:p>
    <w:p w:rsidR="003D2B13" w:rsidRPr="00DF5AB0" w:rsidRDefault="003D2B13" w:rsidP="003D2B13">
      <w:pPr>
        <w:pStyle w:val="Standard"/>
        <w:jc w:val="both"/>
        <w:rPr>
          <w:rFonts w:ascii="Arial" w:eastAsia="TimesNewRomanPSMT" w:hAnsi="Arial" w:cs="Arial"/>
          <w:bCs/>
          <w:iCs/>
          <w:color w:val="auto"/>
        </w:rPr>
      </w:pPr>
      <w:r w:rsidRPr="00DF5AB0">
        <w:rPr>
          <w:b/>
          <w:color w:val="auto"/>
          <w:lang w:val="sr-Cyrl-CS"/>
        </w:rPr>
        <w:t xml:space="preserve"> </w:t>
      </w:r>
      <w:r w:rsidRPr="00DF5AB0">
        <w:rPr>
          <w:rFonts w:ascii="Arial" w:hAnsi="Arial" w:cs="Arial"/>
          <w:b/>
          <w:bCs/>
          <w:iCs/>
          <w:color w:val="auto"/>
          <w:lang w:val="sr-Cyrl-CS"/>
        </w:rPr>
        <w:t xml:space="preserve">Средство финансијског обезбеђења </w:t>
      </w:r>
      <w:r w:rsidRPr="00DF5AB0">
        <w:rPr>
          <w:rFonts w:ascii="Arial" w:hAnsi="Arial" w:cs="Arial"/>
          <w:b/>
          <w:color w:val="auto"/>
        </w:rPr>
        <w:t xml:space="preserve">за отклањање грешака у гарантном року </w:t>
      </w:r>
      <w:r w:rsidRPr="00DF5AB0">
        <w:rPr>
          <w:rFonts w:ascii="Arial" w:hAnsi="Arial" w:cs="Arial"/>
          <w:color w:val="auto"/>
        </w:rPr>
        <w:t xml:space="preserve">Изабрани понуђач се обавезује да у тенутку примопредаје  предмета јавне набавке преда наручиоцу </w:t>
      </w:r>
      <w:r w:rsidRPr="00DF5AB0">
        <w:rPr>
          <w:rFonts w:ascii="Arial" w:hAnsi="Arial" w:cs="Arial"/>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DF5AB0">
        <w:rPr>
          <w:rFonts w:ascii="Arial" w:hAnsi="Arial" w:cs="Arial"/>
          <w:color w:val="auto"/>
          <w:lang w:val="sr-Cyrl-CS"/>
        </w:rPr>
        <w:t xml:space="preserve">. </w:t>
      </w:r>
      <w:r w:rsidRPr="00DF5AB0">
        <w:rPr>
          <w:rFonts w:ascii="Arial" w:hAnsi="Arial" w:cs="Arial"/>
          <w:color w:val="auto"/>
          <w:lang w:val="sr-Cyrl-RS"/>
        </w:rPr>
        <w:t>Средство финансијског обезбеђења</w:t>
      </w:r>
      <w:r w:rsidRPr="00DF5AB0">
        <w:rPr>
          <w:rFonts w:ascii="Arial" w:hAnsi="Arial" w:cs="Arial"/>
          <w:color w:val="auto"/>
        </w:rPr>
        <w:t xml:space="preserve"> за отклањање грешака у гарантном року се издаје </w:t>
      </w:r>
      <w:r w:rsidRPr="00D6411B">
        <w:rPr>
          <w:rFonts w:ascii="Arial" w:hAnsi="Arial" w:cs="Arial"/>
          <w:color w:val="auto"/>
        </w:rPr>
        <w:t>у висини 10% од укупне вредности уговора</w:t>
      </w:r>
      <w:r w:rsidRPr="00D6411B">
        <w:rPr>
          <w:rFonts w:ascii="Arial" w:hAnsi="Arial" w:cs="Arial"/>
          <w:b/>
          <w:color w:val="auto"/>
        </w:rPr>
        <w:t xml:space="preserve">, </w:t>
      </w:r>
      <w:r w:rsidRPr="00D6411B">
        <w:rPr>
          <w:rFonts w:ascii="Arial" w:hAnsi="Arial" w:cs="Arial"/>
          <w:color w:val="auto"/>
        </w:rPr>
        <w:t>без</w:t>
      </w:r>
      <w:r w:rsidRPr="00DF5AB0">
        <w:rPr>
          <w:rFonts w:ascii="Arial" w:hAnsi="Arial" w:cs="Arial"/>
          <w:color w:val="auto"/>
        </w:rPr>
        <w:t xml:space="preserve"> ПДВ</w:t>
      </w:r>
      <w:r w:rsidRPr="00DF5AB0">
        <w:rPr>
          <w:rFonts w:ascii="Arial" w:hAnsi="Arial" w:cs="Arial"/>
          <w:color w:val="auto"/>
          <w:lang w:val="ru-RU"/>
        </w:rPr>
        <w:t>-</w:t>
      </w:r>
      <w:r w:rsidRPr="00DF5AB0">
        <w:rPr>
          <w:rFonts w:ascii="Arial" w:hAnsi="Arial" w:cs="Arial"/>
          <w:color w:val="auto"/>
        </w:rPr>
        <w:t>a</w:t>
      </w:r>
      <w:r w:rsidRPr="00DF5AB0">
        <w:rPr>
          <w:rFonts w:ascii="Arial" w:hAnsi="Arial" w:cs="Arial"/>
          <w:color w:val="auto"/>
          <w:lang w:val="sr-Cyrl-RS"/>
        </w:rPr>
        <w:t>.</w:t>
      </w:r>
      <w:r w:rsidRPr="00DF5AB0">
        <w:rPr>
          <w:rFonts w:ascii="Arial" w:hAnsi="Arial" w:cs="Arial"/>
          <w:color w:val="auto"/>
        </w:rPr>
        <w:t xml:space="preserve"> Наручилац ће уновчити </w:t>
      </w:r>
      <w:r w:rsidRPr="00DF5AB0">
        <w:rPr>
          <w:rFonts w:ascii="Arial" w:hAnsi="Arial" w:cs="Arial"/>
          <w:color w:val="auto"/>
          <w:lang w:val="sr-Cyrl-RS"/>
        </w:rPr>
        <w:t xml:space="preserve">бланко сопствену меницу </w:t>
      </w:r>
      <w:r w:rsidRPr="00DF5AB0">
        <w:rPr>
          <w:rFonts w:ascii="Arial" w:hAnsi="Arial" w:cs="Arial"/>
          <w:color w:val="auto"/>
        </w:rPr>
        <w:t xml:space="preserve">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r>
        <w:rPr>
          <w:rFonts w:ascii="Arial" w:eastAsia="TimesNewRomanPSMT" w:hAnsi="Arial" w:cs="Arial"/>
          <w:bCs/>
          <w:iCs/>
          <w:color w:val="auto"/>
          <w:lang w:val="ru-RU"/>
        </w:rPr>
        <w:t xml:space="preserve"> </w:t>
      </w:r>
      <w:r w:rsidRPr="00DF5AB0">
        <w:rPr>
          <w:rFonts w:ascii="Arial" w:eastAsia="TimesNewRomanPSMT" w:hAnsi="Arial" w:cs="Arial"/>
          <w:bCs/>
          <w:iCs/>
          <w:color w:val="auto"/>
          <w:lang w:val="ru-RU"/>
        </w:rPr>
        <w:t>Средство обезбеђења траје најмање онолико колико траје рок за испуњење обавезе понуђача која је предмет обезбеђења]</w:t>
      </w:r>
      <w:r w:rsidRPr="00DF5AB0">
        <w:rPr>
          <w:rFonts w:ascii="Arial" w:eastAsia="TimesNewRomanPSMT" w:hAnsi="Arial" w:cs="Arial"/>
          <w:bCs/>
          <w:iCs/>
          <w:color w:val="auto"/>
        </w:rPr>
        <w:t>.</w:t>
      </w:r>
    </w:p>
    <w:p w:rsidR="00C03FD8" w:rsidRPr="008224F8" w:rsidRDefault="00C03FD8" w:rsidP="00886513">
      <w:pPr>
        <w:pStyle w:val="Standard"/>
        <w:jc w:val="both"/>
      </w:pPr>
    </w:p>
    <w:p w:rsidR="00E15CF1" w:rsidRPr="002D51EA" w:rsidRDefault="0062365A" w:rsidP="002D51EA">
      <w:pPr>
        <w:pStyle w:val="Standard"/>
        <w:jc w:val="both"/>
      </w:pPr>
      <w:r>
        <w:rPr>
          <w:rFonts w:ascii="Arial" w:hAnsi="Arial" w:cs="Arial"/>
          <w:b/>
          <w:bCs/>
          <w:i/>
        </w:rPr>
        <w:t>13. ЗАШТИТА ПОВЕРЉИВОСТИ ПОДАТАКА КОЈЕ НАРУЧИЛАЦ СТАВЉА ПОНУЂАЧИМА НА РАСПОЛАГАЊЕ, УКЉУЧУЈУЋИ И ЊИХОВЕ ПОДИЗВОЂАЧЕ</w:t>
      </w:r>
    </w:p>
    <w:p w:rsidR="00E15CF1" w:rsidRPr="002D51EA" w:rsidRDefault="0062365A" w:rsidP="002D51EA">
      <w:pPr>
        <w:pStyle w:val="Standard"/>
        <w:spacing w:before="120" w:after="120"/>
        <w:jc w:val="both"/>
      </w:pPr>
      <w:r>
        <w:rPr>
          <w:rFonts w:ascii="Arial" w:hAnsi="Arial" w:cs="Arial"/>
        </w:rPr>
        <w:t>Предметна набавка не садржи поверљиве информације које наручилац ставља на располагање.</w:t>
      </w:r>
    </w:p>
    <w:p w:rsidR="0062365A" w:rsidRDefault="0062365A" w:rsidP="0062365A">
      <w:pPr>
        <w:pStyle w:val="Standard"/>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8224F8" w:rsidRPr="008224F8" w:rsidRDefault="008224F8" w:rsidP="0062365A">
      <w:pPr>
        <w:pStyle w:val="Standard"/>
        <w:jc w:val="both"/>
      </w:pPr>
    </w:p>
    <w:p w:rsidR="0062365A" w:rsidRDefault="0062365A" w:rsidP="0062365A">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општине Алексинац, </w:t>
      </w:r>
      <w:r w:rsidR="00886513">
        <w:rPr>
          <w:rFonts w:ascii="Arial" w:hAnsi="Arial" w:cs="Arial"/>
          <w:color w:val="00000A"/>
        </w:rPr>
        <w:t>Душана Тривунца 7/2</w:t>
      </w:r>
      <w:r>
        <w:rPr>
          <w:rFonts w:ascii="Arial" w:hAnsi="Arial" w:cs="Arial"/>
          <w:color w:val="00000A"/>
        </w:rPr>
        <w:t xml:space="preserve">,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9" w:history="1">
        <w:r w:rsidR="0008614D" w:rsidRPr="006529BC">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62365A" w:rsidRDefault="0062365A" w:rsidP="0062365A">
      <w:pPr>
        <w:pStyle w:val="Standard"/>
        <w:jc w:val="both"/>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Pr>
          <w:rFonts w:ascii="Arial" w:eastAsia="TimesNewRomanPS-BoldMT" w:hAnsi="Arial" w:cs="Arial"/>
          <w:bCs/>
        </w:rPr>
        <w:t>ЈНВВ</w:t>
      </w:r>
      <w:r>
        <w:rPr>
          <w:rFonts w:ascii="Arial" w:hAnsi="Arial" w:cs="Arial"/>
        </w:rPr>
        <w:t xml:space="preserve"> добара – </w:t>
      </w:r>
      <w:r>
        <w:rPr>
          <w:rFonts w:ascii="Arial" w:eastAsia="TimesNewRomanPS-BoldMT" w:hAnsi="Arial" w:cs="Arial"/>
          <w:b/>
          <w:bCs/>
          <w:color w:val="002060"/>
        </w:rPr>
        <w:t xml:space="preserve"> </w:t>
      </w:r>
      <w:r w:rsidR="00511CE3">
        <w:rPr>
          <w:rFonts w:ascii="Arial" w:eastAsia="TimesNewRomanPS-BoldMT" w:hAnsi="Arial" w:cs="Arial"/>
          <w:b/>
          <w:bCs/>
          <w:color w:val="auto"/>
        </w:rPr>
        <w:t xml:space="preserve">КАМИОН КИПЕР ЈНВВ бр. </w:t>
      </w:r>
      <w:r w:rsidR="00132590">
        <w:rPr>
          <w:rFonts w:ascii="Arial" w:eastAsia="TimesNewRomanPS-BoldMT" w:hAnsi="Arial" w:cs="Arial"/>
          <w:b/>
          <w:bCs/>
          <w:color w:val="auto"/>
          <w:lang w:val="sr-Cyrl-RS"/>
        </w:rPr>
        <w:t>2</w:t>
      </w:r>
      <w:r w:rsidR="00511CE3" w:rsidRPr="00D04F92">
        <w:rPr>
          <w:rFonts w:ascii="Arial" w:eastAsia="TimesNewRomanPS-BoldMT" w:hAnsi="Arial" w:cs="Arial"/>
          <w:b/>
          <w:bCs/>
          <w:color w:val="auto"/>
        </w:rPr>
        <w:t>/20</w:t>
      </w:r>
      <w:r w:rsidR="00132590">
        <w:rPr>
          <w:rFonts w:ascii="Arial" w:eastAsia="TimesNewRomanPS-BoldMT" w:hAnsi="Arial" w:cs="Arial"/>
          <w:b/>
          <w:bCs/>
          <w:color w:val="auto"/>
          <w:lang w:val="sr-Cyrl-RS"/>
        </w:rPr>
        <w:t>20</w:t>
      </w:r>
      <w:r>
        <w:rPr>
          <w:rFonts w:ascii="Arial" w:eastAsia="TimesNewRomanPS-BoldMT" w:hAnsi="Arial" w:cs="Arial"/>
          <w:bCs/>
        </w:rPr>
        <w:t>.</w:t>
      </w:r>
      <w:r>
        <w:rPr>
          <w:rFonts w:ascii="Arial" w:hAnsi="Arial" w:cs="Arial"/>
          <w:i/>
          <w:iCs/>
        </w:rPr>
        <w:t xml:space="preserve"> </w:t>
      </w: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2365A" w:rsidRDefault="0062365A" w:rsidP="0062365A">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62365A" w:rsidRDefault="0062365A" w:rsidP="0062365A">
      <w:pPr>
        <w:pStyle w:val="Standard"/>
        <w:jc w:val="both"/>
      </w:pPr>
      <w:r>
        <w:rPr>
          <w:rFonts w:ascii="Arial" w:hAnsi="Arial" w:cs="Arial"/>
        </w:rPr>
        <w:t>Тражење додатних информација или појашњења у вези са припремањем понуде телефоном није дозвољено.</w:t>
      </w:r>
    </w:p>
    <w:p w:rsidR="00E15CF1" w:rsidRDefault="0062365A" w:rsidP="0062365A">
      <w:pPr>
        <w:pStyle w:val="Standard"/>
        <w:jc w:val="both"/>
        <w:rPr>
          <w:rFonts w:ascii="Arial" w:hAnsi="Arial" w:cs="Arial"/>
          <w:bCs/>
          <w:color w:val="00000A"/>
        </w:rPr>
      </w:pPr>
      <w:r>
        <w:rPr>
          <w:rFonts w:ascii="Arial" w:hAnsi="Arial" w:cs="Arial"/>
          <w:bCs/>
          <w:color w:val="00000A"/>
        </w:rPr>
        <w:lastRenderedPageBreak/>
        <w:t>Комуникација у поступку јавне набавке врши се искључиво на начин одређен чланом 20. Закона.</w:t>
      </w:r>
    </w:p>
    <w:p w:rsidR="00132590" w:rsidRPr="004649F4" w:rsidRDefault="00132590" w:rsidP="0062365A">
      <w:pPr>
        <w:pStyle w:val="Standard"/>
        <w:jc w:val="both"/>
        <w:rPr>
          <w:rFonts w:ascii="Arial" w:hAnsi="Arial" w:cs="Arial"/>
          <w:bCs/>
          <w:color w:val="00000A"/>
        </w:rPr>
      </w:pPr>
    </w:p>
    <w:p w:rsidR="00E15CF1" w:rsidRPr="00D05C2D" w:rsidRDefault="0062365A" w:rsidP="0062365A">
      <w:pPr>
        <w:pStyle w:val="Standard"/>
        <w:jc w:val="both"/>
        <w:rPr>
          <w:rFonts w:ascii="Arial" w:hAnsi="Arial" w:cs="Arial"/>
          <w:b/>
        </w:rPr>
      </w:pPr>
      <w:r>
        <w:rPr>
          <w:rFonts w:ascii="Arial" w:hAnsi="Arial" w:cs="Arial"/>
          <w:b/>
        </w:rPr>
        <w:t>15. ОТВАРАЊЕ ПОНУДА</w:t>
      </w:r>
    </w:p>
    <w:p w:rsidR="0062365A" w:rsidRPr="002C154D" w:rsidRDefault="0062365A" w:rsidP="0062365A">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w:t>
      </w:r>
      <w:r w:rsidR="002D51EA">
        <w:rPr>
          <w:rFonts w:ascii="Arial" w:hAnsi="Arial" w:cs="Arial"/>
        </w:rPr>
        <w:t>шење понуда, однос</w:t>
      </w:r>
      <w:r w:rsidR="00751864">
        <w:rPr>
          <w:rFonts w:ascii="Arial" w:hAnsi="Arial" w:cs="Arial"/>
        </w:rPr>
        <w:t xml:space="preserve">но истог </w:t>
      </w:r>
      <w:r w:rsidR="00751864" w:rsidRPr="008B400C">
        <w:rPr>
          <w:rFonts w:ascii="Arial" w:hAnsi="Arial" w:cs="Arial"/>
          <w:color w:val="auto"/>
        </w:rPr>
        <w:t xml:space="preserve">дана </w:t>
      </w:r>
      <w:r w:rsidR="00132590">
        <w:rPr>
          <w:rFonts w:ascii="Arial" w:hAnsi="Arial" w:cs="Arial"/>
          <w:color w:val="auto"/>
        </w:rPr>
        <w:t>12</w:t>
      </w:r>
      <w:r w:rsidR="00C03FD8" w:rsidRPr="008B400C">
        <w:rPr>
          <w:rFonts w:ascii="Arial" w:hAnsi="Arial" w:cs="Arial"/>
          <w:color w:val="auto"/>
        </w:rPr>
        <w:t>.0</w:t>
      </w:r>
      <w:r w:rsidR="00132590">
        <w:rPr>
          <w:rFonts w:ascii="Arial" w:hAnsi="Arial" w:cs="Arial"/>
          <w:color w:val="auto"/>
          <w:lang w:val="sr-Cyrl-RS"/>
        </w:rPr>
        <w:t>3</w:t>
      </w:r>
      <w:r w:rsidR="002C154D" w:rsidRPr="008B400C">
        <w:rPr>
          <w:rFonts w:ascii="Arial" w:hAnsi="Arial" w:cs="Arial"/>
          <w:color w:val="auto"/>
        </w:rPr>
        <w:t>.20</w:t>
      </w:r>
      <w:r w:rsidR="00132590">
        <w:rPr>
          <w:rFonts w:ascii="Arial" w:hAnsi="Arial" w:cs="Arial"/>
          <w:color w:val="auto"/>
          <w:lang w:val="sr-Cyrl-RS"/>
        </w:rPr>
        <w:t>20</w:t>
      </w:r>
      <w:r w:rsidR="002C154D" w:rsidRPr="008B400C">
        <w:rPr>
          <w:rFonts w:ascii="Arial" w:hAnsi="Arial" w:cs="Arial"/>
          <w:color w:val="auto"/>
        </w:rPr>
        <w:t xml:space="preserve"> године</w:t>
      </w:r>
      <w:r w:rsidR="002C154D">
        <w:rPr>
          <w:rFonts w:ascii="Arial" w:hAnsi="Arial" w:cs="Arial"/>
        </w:rPr>
        <w:t xml:space="preserve"> у 12:30 часова.</w:t>
      </w:r>
    </w:p>
    <w:p w:rsidR="0062365A" w:rsidRDefault="0062365A" w:rsidP="0062365A">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132590" w:rsidRPr="004649F4" w:rsidRDefault="00132590" w:rsidP="0062365A">
      <w:pPr>
        <w:pStyle w:val="Standard"/>
        <w:jc w:val="both"/>
        <w:rPr>
          <w:rFonts w:ascii="Arial" w:hAnsi="Arial" w:cs="Arial"/>
        </w:rPr>
      </w:pPr>
    </w:p>
    <w:p w:rsidR="0062365A" w:rsidRDefault="0062365A" w:rsidP="0062365A">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62365A" w:rsidRDefault="0062365A" w:rsidP="0062365A">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Додатна обавештења Наручилац ће тражити у писаном облику.</w:t>
      </w:r>
    </w:p>
    <w:p w:rsidR="0062365A" w:rsidRPr="00D510F9" w:rsidRDefault="0062365A" w:rsidP="0062365A">
      <w:pPr>
        <w:pStyle w:val="Standard"/>
        <w:tabs>
          <w:tab w:val="left" w:pos="-135"/>
          <w:tab w:val="left" w:pos="0"/>
          <w:tab w:val="left" w:pos="120"/>
        </w:tabs>
        <w:jc w:val="both"/>
      </w:pPr>
      <w:r>
        <w:rPr>
          <w:rFonts w:ascii="Arial" w:eastAsia="TimesNewRomanPSMT" w:hAnsi="Arial" w:cs="Arial"/>
          <w:bCs/>
        </w:rPr>
        <w:t>Понуђач је дужан да поступи по писаном захтеву Наручиоца и достави тражене податке и роковима у којима то Наручилац захтева, у колико не поступи по налозима из захтева, понуда ће се одбити као неприхватљива.</w:t>
      </w:r>
    </w:p>
    <w:p w:rsidR="0062365A" w:rsidRDefault="0062365A" w:rsidP="0062365A">
      <w:pPr>
        <w:pStyle w:val="Standard"/>
        <w:tabs>
          <w:tab w:val="left" w:pos="-135"/>
          <w:tab w:val="left" w:pos="0"/>
          <w:tab w:val="left" w:pos="120"/>
        </w:tabs>
        <w:jc w:val="both"/>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2365A" w:rsidRDefault="0062365A" w:rsidP="0062365A">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62365A" w:rsidRDefault="0062365A" w:rsidP="0062365A">
      <w:pPr>
        <w:pStyle w:val="Standard"/>
        <w:jc w:val="both"/>
        <w:rPr>
          <w:rFonts w:ascii="Arial" w:hAnsi="Arial" w:cs="Arial"/>
        </w:rPr>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132590" w:rsidRPr="004649F4" w:rsidRDefault="00132590" w:rsidP="0062365A">
      <w:pPr>
        <w:pStyle w:val="Standard"/>
        <w:jc w:val="both"/>
      </w:pPr>
    </w:p>
    <w:p w:rsidR="00A641D0" w:rsidRPr="00A641D0" w:rsidRDefault="0062365A" w:rsidP="0062365A">
      <w:pPr>
        <w:pStyle w:val="Standard"/>
        <w:jc w:val="both"/>
        <w:rPr>
          <w:rFonts w:ascii="Arial" w:hAnsi="Arial" w:cs="Arial"/>
          <w:b/>
          <w:bCs/>
        </w:rPr>
      </w:pPr>
      <w:r>
        <w:rPr>
          <w:rFonts w:ascii="Arial" w:hAnsi="Arial" w:cs="Arial"/>
          <w:b/>
          <w:bCs/>
        </w:rPr>
        <w:t>17. ДОДАТНО ОБЕЗБЕЂЕЊЕ ИСПУЊЕЊА УГОВОРНИХ ОБАВЕЗА ПОНУЂАЧА КОЈИ СЕ НАЛАЗЕ НА СПИСКУ НЕГАТИВНИХ РЕФЕРЕНЦИ</w:t>
      </w:r>
    </w:p>
    <w:p w:rsidR="0062365A"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4649F4">
        <w:rPr>
          <w:rFonts w:ascii="Arial" w:eastAsia="TimesNewRomanPSMT" w:hAnsi="Arial" w:cs="Arial"/>
          <w:bCs/>
          <w:iCs/>
        </w:rPr>
        <w:t>.</w:t>
      </w:r>
    </w:p>
    <w:p w:rsidR="00C03FD8" w:rsidRDefault="00C03FD8" w:rsidP="00C03FD8">
      <w:pPr>
        <w:pStyle w:val="Standard"/>
        <w:jc w:val="both"/>
        <w:rPr>
          <w:rFonts w:ascii="Arial" w:hAnsi="Arial" w:cs="Arial"/>
          <w:b/>
          <w:bCs/>
        </w:rPr>
      </w:pPr>
    </w:p>
    <w:p w:rsidR="00C03FD8" w:rsidRPr="00C03FD8" w:rsidRDefault="00A80AAC" w:rsidP="00C03FD8">
      <w:pPr>
        <w:pStyle w:val="Standard"/>
        <w:jc w:val="both"/>
        <w:rPr>
          <w:rFonts w:ascii="Arial" w:hAnsi="Arial" w:cs="Arial"/>
          <w:b/>
          <w:bCs/>
        </w:rPr>
      </w:pPr>
      <w:r>
        <w:rPr>
          <w:rFonts w:ascii="Arial" w:hAnsi="Arial" w:cs="Arial"/>
          <w:b/>
          <w:bCs/>
        </w:rPr>
        <w:lastRenderedPageBreak/>
        <w:t>18</w:t>
      </w:r>
      <w:r w:rsidR="00C03FD8">
        <w:rPr>
          <w:rFonts w:ascii="Arial" w:hAnsi="Arial" w:cs="Arial"/>
          <w:b/>
          <w:bCs/>
        </w:rPr>
        <w:t>.</w:t>
      </w:r>
      <w:r w:rsidR="0062365A">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2365A" w:rsidRPr="00C03FD8" w:rsidRDefault="0062365A" w:rsidP="0062365A">
      <w:pPr>
        <w:pStyle w:val="Standard"/>
        <w:jc w:val="both"/>
        <w:rPr>
          <w:color w:val="auto"/>
        </w:rPr>
      </w:pPr>
      <w:r w:rsidRPr="00C03FD8">
        <w:rPr>
          <w:rFonts w:ascii="Arial" w:hAnsi="Arial" w:cs="Arial"/>
          <w:color w:val="auto"/>
        </w:rPr>
        <w:t xml:space="preserve">Избор најповољније понуде ће се извршити применом критеријума </w:t>
      </w:r>
      <w:r w:rsidR="00C03FD8" w:rsidRPr="00C03FD8">
        <w:rPr>
          <w:rFonts w:ascii="Arial" w:hAnsi="Arial" w:cs="Arial"/>
          <w:b/>
          <w:bCs/>
          <w:color w:val="auto"/>
        </w:rPr>
        <w:t>најнижа понуђена цена.</w:t>
      </w:r>
    </w:p>
    <w:p w:rsidR="00C03FD8" w:rsidRPr="005739E1" w:rsidRDefault="00C03FD8" w:rsidP="0062365A">
      <w:pPr>
        <w:pStyle w:val="Standard"/>
        <w:jc w:val="both"/>
        <w:rPr>
          <w:rFonts w:ascii="Arial" w:hAnsi="Arial" w:cs="Arial"/>
          <w:color w:val="auto"/>
        </w:rPr>
      </w:pPr>
    </w:p>
    <w:p w:rsidR="0062365A" w:rsidRPr="005739E1" w:rsidRDefault="00A80AAC" w:rsidP="0062365A">
      <w:pPr>
        <w:pStyle w:val="Standard"/>
        <w:jc w:val="both"/>
        <w:rPr>
          <w:color w:val="auto"/>
        </w:rPr>
      </w:pPr>
      <w:r>
        <w:rPr>
          <w:rFonts w:ascii="Arial" w:hAnsi="Arial" w:cs="Arial"/>
          <w:b/>
          <w:bCs/>
          <w:color w:val="auto"/>
        </w:rPr>
        <w:t>19</w:t>
      </w:r>
      <w:r w:rsidR="0062365A" w:rsidRPr="005739E1">
        <w:rPr>
          <w:rFonts w:ascii="Arial" w:hAnsi="Arial" w:cs="Arial"/>
          <w:b/>
          <w:bCs/>
          <w:color w:val="auto"/>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739E1" w:rsidRPr="005739E1" w:rsidRDefault="005739E1" w:rsidP="005739E1">
      <w:pPr>
        <w:jc w:val="both"/>
        <w:rPr>
          <w:rFonts w:ascii="Arial" w:hAnsi="Arial" w:cs="Arial"/>
          <w:b/>
          <w:bCs/>
          <w:i/>
          <w:iCs/>
          <w:sz w:val="24"/>
          <w:szCs w:val="24"/>
        </w:rPr>
      </w:pPr>
      <w:r w:rsidRPr="005739E1">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5739E1" w:rsidRPr="005739E1" w:rsidRDefault="005739E1" w:rsidP="005739E1">
      <w:pPr>
        <w:jc w:val="both"/>
        <w:rPr>
          <w:sz w:val="24"/>
          <w:szCs w:val="24"/>
        </w:rPr>
      </w:pPr>
    </w:p>
    <w:p w:rsidR="0062365A" w:rsidRDefault="0062365A" w:rsidP="0062365A">
      <w:pPr>
        <w:pStyle w:val="Standard"/>
        <w:jc w:val="both"/>
      </w:pPr>
      <w:r>
        <w:rPr>
          <w:rFonts w:ascii="Arial" w:hAnsi="Arial" w:cs="Arial"/>
          <w:b/>
          <w:bCs/>
        </w:rPr>
        <w:t>20. ПОШТОВАЊЕ ОБАВЕЗА КОЈЕ ПРОИЗИЛАЗЕ ИЗ ВАЖЕЋИХ ПРОПИСА</w:t>
      </w:r>
    </w:p>
    <w:p w:rsidR="0062365A" w:rsidRPr="004649F4" w:rsidRDefault="0062365A" w:rsidP="0062365A">
      <w:pPr>
        <w:pStyle w:val="Standard"/>
        <w:jc w:val="both"/>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132590" w:rsidRDefault="00132590" w:rsidP="0062365A">
      <w:pPr>
        <w:pStyle w:val="Standard"/>
        <w:jc w:val="both"/>
        <w:rPr>
          <w:rFonts w:ascii="Arial" w:hAnsi="Arial" w:cs="Arial"/>
          <w:b/>
        </w:rPr>
      </w:pPr>
    </w:p>
    <w:p w:rsidR="0062365A" w:rsidRDefault="0062365A" w:rsidP="0062365A">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EF1DC4"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32590" w:rsidRDefault="00132590" w:rsidP="0062365A">
      <w:pPr>
        <w:pStyle w:val="Standard"/>
        <w:jc w:val="both"/>
        <w:rPr>
          <w:rFonts w:ascii="Arial" w:hAnsi="Arial" w:cs="Arial"/>
          <w:b/>
          <w:bCs/>
          <w:color w:val="auto"/>
        </w:rPr>
      </w:pPr>
    </w:p>
    <w:p w:rsidR="0062365A" w:rsidRPr="009674A5" w:rsidRDefault="0062365A" w:rsidP="0062365A">
      <w:pPr>
        <w:pStyle w:val="Standard"/>
        <w:jc w:val="both"/>
        <w:rPr>
          <w:b/>
          <w:color w:val="auto"/>
        </w:rPr>
      </w:pPr>
      <w:r w:rsidRPr="009674A5">
        <w:rPr>
          <w:rFonts w:ascii="Arial" w:hAnsi="Arial" w:cs="Arial"/>
          <w:b/>
          <w:bCs/>
          <w:color w:val="auto"/>
        </w:rPr>
        <w:t>22. НАЧИН И РОК ЗА ПОДНОШЕЊЕ ЗАХТЕВА ЗА ЗАШТИТУ ПРАВА ПОНУЂАЧА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Поступак заштите права понуђача регулисан је одредбама члана 148.- 167. Закона. Захтев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 xml:space="preserve">за заштиту права може да поднесе понуђач, </w:t>
      </w:r>
      <w:r>
        <w:rPr>
          <w:rFonts w:ascii="Arial" w:eastAsiaTheme="minorHAnsi" w:hAnsi="Arial" w:cs="Arial"/>
          <w:color w:val="000000"/>
          <w:kern w:val="0"/>
          <w:sz w:val="24"/>
          <w:szCs w:val="24"/>
        </w:rPr>
        <w:t xml:space="preserve">односно </w:t>
      </w:r>
      <w:r w:rsidRPr="009674A5">
        <w:rPr>
          <w:rFonts w:ascii="Arial" w:eastAsiaTheme="minorHAnsi" w:hAnsi="Arial" w:cs="Arial"/>
          <w:color w:val="000000"/>
          <w:kern w:val="0"/>
          <w:sz w:val="24"/>
          <w:szCs w:val="24"/>
        </w:rPr>
        <w:t>заинтересовано лице, које има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интерес за додел</w:t>
      </w:r>
      <w:r>
        <w:rPr>
          <w:rFonts w:ascii="Arial" w:eastAsiaTheme="minorHAnsi" w:hAnsi="Arial" w:cs="Arial"/>
          <w:color w:val="000000"/>
          <w:kern w:val="0"/>
          <w:sz w:val="24"/>
          <w:szCs w:val="24"/>
        </w:rPr>
        <w:t xml:space="preserve">у уговора у конкретном поступку </w:t>
      </w:r>
      <w:r w:rsidRPr="009674A5">
        <w:rPr>
          <w:rFonts w:ascii="Arial" w:eastAsiaTheme="minorHAnsi" w:hAnsi="Arial" w:cs="Arial"/>
          <w:color w:val="000000"/>
          <w:kern w:val="0"/>
          <w:sz w:val="24"/>
          <w:szCs w:val="24"/>
        </w:rPr>
        <w:t>јавне набавке и које је претрпело или би</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могао да претрпи штету због поступања наручиоца противно одредбама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подноси се наручиоцу, а копија се истовремено доставља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Републичкој комисији.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сваке радње наручиоца, осим ако Законом није другачије одређено.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наручиоцу на евентуалне недостатке и неправилности, а наручилац исте није отклонио.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 xml:space="preserve">рока за подношење понуда, а након истека рока из претходног става, </w:t>
      </w:r>
      <w:r w:rsidRPr="009674A5">
        <w:rPr>
          <w:rFonts w:ascii="Arial" w:eastAsiaTheme="minorHAnsi" w:hAnsi="Arial" w:cs="Arial"/>
          <w:color w:val="000000"/>
          <w:kern w:val="0"/>
          <w:sz w:val="24"/>
          <w:szCs w:val="24"/>
        </w:rPr>
        <w:lastRenderedPageBreak/>
        <w:t>сматраће 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благовременим уколико је поднет најкасније до истека рока за подношење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После доношења одлуке о додели уговора или одлуке о обустави поступка, рок за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подношење захтева за заштиту права је 10 (десет) дана од дана објављивања одлуке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Порталу јавних набавки.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О поднетом захтеву за заштиту права наручилац објављује обавештење о поднетом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дана од дана пријема захтева за заштиту права.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Захтев за заштиту права мора да садржи: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назив и адресу подносиоца захтева и лице за контакт;</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назив и адресу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3) податке о јавној набавци која је предмет захтева, односно о одлуци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повреде прописа којима се уређује поступак јавне набавке;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чињенице и доказе којима се повреде доказују;</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потврду о уплати таксе из члана 156.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потпис подносиоца.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Упутство о потврди из члана 151. став 1. тачка 6) Закона</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уз захтев за заштиту права приликом подношења захтева наручиоцу, како би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сматрао потпуним, наручилац ће прихватити: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1. </w:t>
      </w:r>
      <w:r w:rsidRPr="009674A5">
        <w:rPr>
          <w:rFonts w:ascii="Arial" w:eastAsiaTheme="minorHAnsi" w:hAnsi="Arial" w:cs="Arial"/>
          <w:b/>
          <w:bCs/>
          <w:color w:val="000000"/>
          <w:kern w:val="0"/>
          <w:sz w:val="24"/>
          <w:szCs w:val="24"/>
        </w:rPr>
        <w:t xml:space="preserve">Потврду о извршеној уплати таксе </w:t>
      </w:r>
      <w:r w:rsidRPr="009674A5">
        <w:rPr>
          <w:rFonts w:ascii="Arial" w:eastAsiaTheme="minorHAnsi" w:hAnsi="Arial" w:cs="Arial"/>
          <w:color w:val="000000"/>
          <w:kern w:val="0"/>
          <w:sz w:val="24"/>
          <w:szCs w:val="24"/>
        </w:rPr>
        <w:t>која садржи следеће елементе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да је издата од стране банке и да садржи печат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да представља доказ о извршеној уплати таксе, што значи да потврда мора 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садржи податак да је налог за уплату таксе, односно налог за пренос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реализован, као и датум извршења налога;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3) таксу у износу од </w:t>
      </w:r>
      <w:r w:rsidRPr="009674A5">
        <w:rPr>
          <w:rFonts w:ascii="Arial" w:eastAsiaTheme="minorHAnsi" w:hAnsi="Arial" w:cs="Arial"/>
          <w:b/>
          <w:bCs/>
          <w:color w:val="000000"/>
          <w:kern w:val="0"/>
          <w:sz w:val="24"/>
          <w:szCs w:val="24"/>
        </w:rPr>
        <w:t xml:space="preserve">120.000,00 динара </w:t>
      </w:r>
      <w:r w:rsidRPr="009674A5">
        <w:rPr>
          <w:rFonts w:ascii="Arial" w:eastAsiaTheme="minorHAnsi" w:hAnsi="Arial" w:cs="Arial"/>
          <w:color w:val="000000"/>
          <w:kern w:val="0"/>
          <w:sz w:val="24"/>
          <w:szCs w:val="24"/>
        </w:rPr>
        <w:t>(уколико се оспорава одређена радња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наручиоца пре отварања понуда или након отварања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број жиро рачуна: 840-30678845-06;</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шифру плаћања: 153 или 253;</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позив на број: подаци о броју или ознаци јавне набавке поводом које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подноси;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сврху уплате: такса за ЗЗП, назив наручиоца, број или ознака јавне набавке поводом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које се захтев подноси (напомена: значајно је податке уписати наведеним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редоследом);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8) корисник: буџет Републике Србије;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9) назив уплатиоца, односно назив подносиоца захтева за заштиту права за којег је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извршена уплата таксе;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10) потпис овлашћеног лица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2. </w:t>
      </w:r>
      <w:r w:rsidRPr="009674A5">
        <w:rPr>
          <w:rFonts w:ascii="Arial" w:eastAsiaTheme="minorHAnsi" w:hAnsi="Arial" w:cs="Arial"/>
          <w:b/>
          <w:bCs/>
          <w:color w:val="000000"/>
          <w:kern w:val="0"/>
          <w:sz w:val="24"/>
          <w:szCs w:val="24"/>
        </w:rPr>
        <w:t xml:space="preserve">Налог за уплату, први примерак, </w:t>
      </w:r>
      <w:r w:rsidRPr="009674A5">
        <w:rPr>
          <w:rFonts w:ascii="Arial" w:eastAsiaTheme="minorHAnsi" w:hAnsi="Arial" w:cs="Arial"/>
          <w:color w:val="000000"/>
          <w:kern w:val="0"/>
          <w:sz w:val="24"/>
          <w:szCs w:val="24"/>
        </w:rPr>
        <w:t>оверен потписом овлашћеног лица и печатом банке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или поште, који садржи и све друге елементе из потврде о извршеној уплати таксе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наведене под тачком 1.</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color w:val="000000"/>
          <w:kern w:val="0"/>
          <w:sz w:val="24"/>
          <w:szCs w:val="24"/>
        </w:rPr>
        <w:t xml:space="preserve">3. </w:t>
      </w:r>
      <w:r w:rsidRPr="009674A5">
        <w:rPr>
          <w:rFonts w:ascii="Arial" w:eastAsiaTheme="minorHAnsi" w:hAnsi="Arial" w:cs="Arial"/>
          <w:b/>
          <w:bCs/>
          <w:color w:val="000000"/>
          <w:kern w:val="0"/>
          <w:sz w:val="24"/>
          <w:szCs w:val="24"/>
        </w:rPr>
        <w:t>Потврду издату од стране Републике Србије, Министарство дфинансија, Управе</w:t>
      </w:r>
      <w:r>
        <w:rPr>
          <w:rFonts w:ascii="Arial" w:eastAsiaTheme="minorHAnsi" w:hAnsi="Arial" w:cs="Arial"/>
          <w:b/>
          <w:bCs/>
          <w:color w:val="000000"/>
          <w:kern w:val="0"/>
          <w:sz w:val="24"/>
          <w:szCs w:val="24"/>
        </w:rPr>
        <w:t xml:space="preserve"> </w:t>
      </w:r>
      <w:r w:rsidRPr="009674A5">
        <w:rPr>
          <w:rFonts w:ascii="Arial" w:eastAsiaTheme="minorHAnsi" w:hAnsi="Arial" w:cs="Arial"/>
          <w:b/>
          <w:bCs/>
          <w:color w:val="000000"/>
          <w:kern w:val="0"/>
          <w:sz w:val="24"/>
          <w:szCs w:val="24"/>
        </w:rPr>
        <w:t xml:space="preserve">за трезор, </w:t>
      </w:r>
      <w:r w:rsidRPr="009674A5">
        <w:rPr>
          <w:rFonts w:ascii="Arial" w:eastAsiaTheme="minorHAnsi" w:hAnsi="Arial" w:cs="Arial"/>
          <w:color w:val="000000"/>
          <w:kern w:val="0"/>
          <w:sz w:val="24"/>
          <w:szCs w:val="24"/>
        </w:rPr>
        <w:t>потписану и оверену печатом, која садржи све елементе из потврде 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извршеној уплати таксе из тачке 1, осим оних наведених под 1) и 10), за подносиоце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захтева за заштиту права који имају отворен рачун у оквиру припадајућег</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 xml:space="preserve">консолидованог рачуна трезора, а који се води у Управи за трезор </w:t>
      </w:r>
      <w:r w:rsidRPr="009674A5">
        <w:rPr>
          <w:rFonts w:ascii="Arial" w:eastAsiaTheme="minorHAnsi" w:hAnsi="Arial" w:cs="Arial"/>
          <w:color w:val="000000"/>
          <w:kern w:val="0"/>
          <w:sz w:val="24"/>
          <w:szCs w:val="24"/>
        </w:rPr>
        <w:lastRenderedPageBreak/>
        <w:t>(корисници</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осигурање и други корисници јавних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4. </w:t>
      </w:r>
      <w:r w:rsidRPr="009674A5">
        <w:rPr>
          <w:rFonts w:ascii="Arial" w:eastAsiaTheme="minorHAnsi" w:hAnsi="Arial" w:cs="Arial"/>
          <w:b/>
          <w:bCs/>
          <w:color w:val="000000"/>
          <w:kern w:val="0"/>
          <w:sz w:val="24"/>
          <w:szCs w:val="24"/>
        </w:rPr>
        <w:t xml:space="preserve">Потврду издату од стране Народне банке Србије, </w:t>
      </w:r>
      <w:r w:rsidRPr="009674A5">
        <w:rPr>
          <w:rFonts w:ascii="Arial" w:eastAsiaTheme="minorHAnsi" w:hAnsi="Arial" w:cs="Arial"/>
          <w:color w:val="000000"/>
          <w:kern w:val="0"/>
          <w:sz w:val="24"/>
          <w:szCs w:val="24"/>
        </w:rPr>
        <w:t>која садржи све елементе из</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потврде о извршеној уплати таксе из тачке 1, за подносиоце захтева за заштиту права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са законом и другим прописом.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Ако поднети захтев не садржи све обавезне елементе из члана 151. став 1. Закона,наручилац ће такав захтев одбацити закључком.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се доставља непосредно или препорученом пошиљком са повратницом.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подношење пре истека рока за подношење захтева из члана 149. став 3. и 4, а подносилац</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захтева га није поднео пре истека тог рока.</w:t>
      </w:r>
    </w:p>
    <w:p w:rsidR="00DB2115" w:rsidRPr="002C154D" w:rsidRDefault="009674A5" w:rsidP="002C154D">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kern w:val="0"/>
          <w:sz w:val="24"/>
          <w:szCs w:val="24"/>
        </w:rPr>
        <w:t xml:space="preserve"> </w:t>
      </w:r>
      <w:r w:rsidRPr="009674A5">
        <w:rPr>
          <w:rFonts w:ascii="Arial" w:eastAsiaTheme="minorHAnsi" w:hAnsi="Arial" w:cs="Arial"/>
          <w:kern w:val="0"/>
          <w:sz w:val="24"/>
          <w:szCs w:val="24"/>
        </w:rPr>
        <w:t>подносилац захтева знао или могао знати приликом подошења претходног захтева.</w:t>
      </w:r>
    </w:p>
    <w:p w:rsidR="00DB2115" w:rsidRPr="00DB2115" w:rsidRDefault="00DB2115" w:rsidP="009674A5">
      <w:pPr>
        <w:pStyle w:val="Standard"/>
        <w:jc w:val="both"/>
        <w:rPr>
          <w:rFonts w:ascii="Arial" w:hAnsi="Arial" w:cs="Arial"/>
        </w:rPr>
      </w:pPr>
    </w:p>
    <w:p w:rsidR="0062365A" w:rsidRPr="00D05C2D" w:rsidRDefault="0062365A" w:rsidP="0062365A">
      <w:pPr>
        <w:pStyle w:val="Standard"/>
        <w:jc w:val="both"/>
      </w:pPr>
      <w:r>
        <w:rPr>
          <w:rFonts w:ascii="Arial" w:hAnsi="Arial" w:cs="Arial"/>
          <w:b/>
        </w:rPr>
        <w:t>23. РОК У КОЈЕМ ЋЕ УГОВОР БИТИ ЗАКЉУЧЕН</w:t>
      </w:r>
    </w:p>
    <w:p w:rsidR="0062365A" w:rsidRDefault="0062365A" w:rsidP="0062365A">
      <w:pPr>
        <w:pStyle w:val="Standard"/>
        <w:jc w:val="both"/>
      </w:pPr>
      <w:r>
        <w:rPr>
          <w:rFonts w:ascii="Arial" w:hAnsi="Arial" w:cs="Arial"/>
        </w:rPr>
        <w:t>Уговор о јавној набавци</w:t>
      </w:r>
      <w:r w:rsidR="0033020C">
        <w:rPr>
          <w:rFonts w:ascii="Arial" w:hAnsi="Arial" w:cs="Arial"/>
        </w:rPr>
        <w:t xml:space="preserve"> Наручилац</w:t>
      </w:r>
      <w:r>
        <w:rPr>
          <w:rFonts w:ascii="Arial" w:hAnsi="Arial" w:cs="Arial"/>
        </w:rPr>
        <w:t xml:space="preserve"> </w:t>
      </w:r>
      <w:r w:rsidR="0033020C">
        <w:rPr>
          <w:rFonts w:ascii="Arial" w:hAnsi="Arial" w:cs="Arial"/>
        </w:rPr>
        <w:t>Понуђачу</w:t>
      </w:r>
      <w:r>
        <w:rPr>
          <w:rFonts w:ascii="Arial" w:hAnsi="Arial" w:cs="Arial"/>
        </w:rPr>
        <w:t xml:space="preserve"> којем је додељен уговор </w:t>
      </w:r>
      <w:r w:rsidR="0033020C">
        <w:rPr>
          <w:rFonts w:ascii="Arial" w:hAnsi="Arial" w:cs="Arial"/>
        </w:rPr>
        <w:t xml:space="preserve">доставити на оверу </w:t>
      </w:r>
      <w:r>
        <w:rPr>
          <w:rFonts w:ascii="Arial" w:hAnsi="Arial" w:cs="Arial"/>
        </w:rPr>
        <w:t>у року од 8 дана од дана протека рока за подношење захтева за заштиту права из члана 149. Закона.</w:t>
      </w:r>
    </w:p>
    <w:p w:rsidR="0062365A" w:rsidRPr="002C154D" w:rsidRDefault="0062365A" w:rsidP="0062365A">
      <w:pPr>
        <w:pStyle w:val="Standard"/>
        <w:jc w:val="both"/>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A3386" w:rsidRDefault="00CA3386" w:rsidP="009F1C9E">
      <w:pPr>
        <w:pStyle w:val="Standard"/>
        <w:rPr>
          <w:rFonts w:ascii="Arial" w:hAnsi="Arial" w:cs="Arial"/>
        </w:rPr>
      </w:pPr>
    </w:p>
    <w:p w:rsidR="008224F8" w:rsidRDefault="008224F8" w:rsidP="009F1C9E">
      <w:pPr>
        <w:pStyle w:val="Standard"/>
        <w:rPr>
          <w:rFonts w:ascii="Arial" w:hAnsi="Arial" w:cs="Arial"/>
        </w:rPr>
      </w:pPr>
    </w:p>
    <w:p w:rsidR="00132590" w:rsidRDefault="00132590" w:rsidP="009F1C9E">
      <w:pPr>
        <w:pStyle w:val="Standard"/>
        <w:rPr>
          <w:rFonts w:ascii="Arial" w:hAnsi="Arial" w:cs="Arial"/>
        </w:rPr>
      </w:pPr>
    </w:p>
    <w:p w:rsidR="00A80AAC" w:rsidRDefault="00A80AAC" w:rsidP="009F1C9E">
      <w:pPr>
        <w:pStyle w:val="Standard"/>
        <w:rPr>
          <w:rFonts w:ascii="Arial" w:hAnsi="Arial" w:cs="Arial"/>
        </w:rPr>
      </w:pPr>
    </w:p>
    <w:p w:rsidR="00A80AAC" w:rsidRDefault="00A80AAC" w:rsidP="009F1C9E">
      <w:pPr>
        <w:pStyle w:val="Standard"/>
        <w:rPr>
          <w:rFonts w:ascii="Arial" w:hAnsi="Arial" w:cs="Arial"/>
        </w:rPr>
      </w:pPr>
    </w:p>
    <w:p w:rsidR="00A80AAC" w:rsidRDefault="00A80AAC" w:rsidP="009F1C9E">
      <w:pPr>
        <w:pStyle w:val="Standard"/>
        <w:rPr>
          <w:rFonts w:ascii="Arial" w:hAnsi="Arial" w:cs="Arial"/>
        </w:rPr>
      </w:pPr>
    </w:p>
    <w:p w:rsidR="00A80AAC" w:rsidRDefault="00A80AAC" w:rsidP="009F1C9E">
      <w:pPr>
        <w:pStyle w:val="Standard"/>
        <w:rPr>
          <w:rFonts w:ascii="Arial" w:hAnsi="Arial" w:cs="Arial"/>
        </w:rPr>
      </w:pPr>
    </w:p>
    <w:p w:rsidR="00A80AAC" w:rsidRDefault="00A80AAC" w:rsidP="009F1C9E">
      <w:pPr>
        <w:pStyle w:val="Standard"/>
        <w:rPr>
          <w:rFonts w:ascii="Arial" w:hAnsi="Arial" w:cs="Arial"/>
        </w:rPr>
      </w:pPr>
    </w:p>
    <w:p w:rsidR="00A80AAC" w:rsidRDefault="00A80AAC" w:rsidP="009F1C9E">
      <w:pPr>
        <w:pStyle w:val="Standard"/>
        <w:rPr>
          <w:rFonts w:ascii="Arial" w:hAnsi="Arial" w:cs="Arial"/>
        </w:rPr>
      </w:pPr>
    </w:p>
    <w:p w:rsidR="00A80AAC" w:rsidRDefault="00A80AAC" w:rsidP="009F1C9E">
      <w:pPr>
        <w:pStyle w:val="Standard"/>
        <w:rPr>
          <w:rFonts w:ascii="Arial" w:hAnsi="Arial" w:cs="Arial"/>
        </w:rPr>
      </w:pPr>
    </w:p>
    <w:p w:rsidR="00A80AAC" w:rsidRDefault="00A80AAC" w:rsidP="009F1C9E">
      <w:pPr>
        <w:pStyle w:val="Standard"/>
        <w:rPr>
          <w:rFonts w:ascii="Arial" w:hAnsi="Arial" w:cs="Arial"/>
        </w:rPr>
      </w:pPr>
    </w:p>
    <w:p w:rsidR="00A80AAC" w:rsidRDefault="00A80AAC" w:rsidP="009F1C9E">
      <w:pPr>
        <w:pStyle w:val="Standard"/>
        <w:rPr>
          <w:rFonts w:ascii="Arial" w:hAnsi="Arial" w:cs="Arial"/>
        </w:rPr>
      </w:pPr>
    </w:p>
    <w:p w:rsidR="00A80AAC" w:rsidRDefault="00A80AAC" w:rsidP="009F1C9E">
      <w:pPr>
        <w:pStyle w:val="Standard"/>
        <w:rPr>
          <w:rFonts w:ascii="Arial" w:hAnsi="Arial" w:cs="Arial"/>
        </w:rPr>
      </w:pPr>
    </w:p>
    <w:p w:rsidR="00A80AAC" w:rsidRDefault="00A80AAC" w:rsidP="009F1C9E">
      <w:pPr>
        <w:pStyle w:val="Standard"/>
        <w:rPr>
          <w:rFonts w:ascii="Arial" w:hAnsi="Arial" w:cs="Arial"/>
        </w:rPr>
      </w:pPr>
    </w:p>
    <w:p w:rsidR="00A80AAC" w:rsidRDefault="00A80AAC" w:rsidP="009F1C9E">
      <w:pPr>
        <w:pStyle w:val="Standard"/>
        <w:rPr>
          <w:rFonts w:ascii="Arial" w:hAnsi="Arial" w:cs="Arial"/>
        </w:rPr>
      </w:pPr>
    </w:p>
    <w:p w:rsidR="00A80AAC" w:rsidRDefault="00A80AAC" w:rsidP="009F1C9E">
      <w:pPr>
        <w:pStyle w:val="Standard"/>
        <w:rPr>
          <w:rFonts w:ascii="Arial" w:hAnsi="Arial" w:cs="Arial"/>
        </w:rPr>
      </w:pPr>
    </w:p>
    <w:p w:rsidR="00A80AAC" w:rsidRDefault="00A80AAC" w:rsidP="009F1C9E">
      <w:pPr>
        <w:pStyle w:val="Standard"/>
        <w:rPr>
          <w:rFonts w:ascii="Arial" w:hAnsi="Arial" w:cs="Arial"/>
        </w:rPr>
      </w:pPr>
    </w:p>
    <w:p w:rsidR="00A80AAC" w:rsidRDefault="00A80AAC" w:rsidP="009F1C9E">
      <w:pPr>
        <w:pStyle w:val="Standard"/>
        <w:rPr>
          <w:rFonts w:ascii="Arial" w:hAnsi="Arial" w:cs="Arial"/>
        </w:rPr>
      </w:pPr>
    </w:p>
    <w:p w:rsidR="008224F8" w:rsidRDefault="008224F8" w:rsidP="009F1C9E">
      <w:pPr>
        <w:pStyle w:val="Standard"/>
        <w:rPr>
          <w:rFonts w:ascii="Arial" w:hAnsi="Arial" w:cs="Arial"/>
        </w:rPr>
      </w:pPr>
    </w:p>
    <w:p w:rsidR="00A80AAC" w:rsidRPr="008224F8" w:rsidRDefault="00A80AAC" w:rsidP="009F1C9E">
      <w:pPr>
        <w:pStyle w:val="Standard"/>
        <w:rPr>
          <w:rFonts w:ascii="Arial" w:hAnsi="Arial" w:cs="Arial"/>
        </w:rPr>
      </w:pPr>
    </w:p>
    <w:p w:rsidR="00E15CF1" w:rsidRDefault="00E15CF1" w:rsidP="00E15CF1">
      <w:pPr>
        <w:pStyle w:val="Standard"/>
        <w:shd w:val="clear" w:color="auto" w:fill="C6D9F1"/>
        <w:rPr>
          <w:rFonts w:ascii="Arial" w:hAnsi="Arial" w:cs="Arial"/>
        </w:rPr>
      </w:pPr>
    </w:p>
    <w:p w:rsidR="0062365A" w:rsidRPr="002C154D" w:rsidRDefault="0062365A" w:rsidP="002C154D">
      <w:pPr>
        <w:pStyle w:val="Standard"/>
        <w:shd w:val="clear" w:color="auto" w:fill="C6D9F1"/>
        <w:jc w:val="center"/>
      </w:pPr>
      <w:r>
        <w:rPr>
          <w:rFonts w:ascii="Arial" w:hAnsi="Arial" w:cs="Arial"/>
          <w:b/>
          <w:bCs/>
          <w:iCs/>
          <w:sz w:val="28"/>
          <w:szCs w:val="28"/>
        </w:rPr>
        <w:t>VI  ОБРАЗАЦ ПОНУДЕ</w:t>
      </w:r>
    </w:p>
    <w:p w:rsidR="002C154D" w:rsidRDefault="002C154D" w:rsidP="0062365A">
      <w:pPr>
        <w:pStyle w:val="Standard"/>
        <w:jc w:val="both"/>
        <w:rPr>
          <w:rFonts w:ascii="Arial" w:hAnsi="Arial" w:cs="Arial"/>
          <w:iCs/>
        </w:rPr>
      </w:pPr>
    </w:p>
    <w:p w:rsidR="00F84CC5" w:rsidRDefault="0062365A" w:rsidP="00CA3386">
      <w:pPr>
        <w:pStyle w:val="Standard"/>
        <w:jc w:val="both"/>
        <w:rPr>
          <w:rFonts w:ascii="Arial" w:eastAsia="TimesNewRomanPS-BoldMT" w:hAnsi="Arial" w:cs="Arial"/>
          <w:b/>
          <w:bCs/>
          <w:color w:val="auto"/>
        </w:rPr>
      </w:pPr>
      <w:r>
        <w:rPr>
          <w:rFonts w:ascii="Arial" w:hAnsi="Arial" w:cs="Arial"/>
          <w:iCs/>
        </w:rPr>
        <w:t xml:space="preserve">Понуда бр ______од _________ за јавну набавку </w:t>
      </w:r>
      <w:r w:rsidR="00511CE3">
        <w:rPr>
          <w:rFonts w:ascii="Arial" w:eastAsia="TimesNewRomanPS-BoldMT" w:hAnsi="Arial" w:cs="Arial"/>
          <w:b/>
          <w:bCs/>
          <w:color w:val="auto"/>
        </w:rPr>
        <w:t xml:space="preserve">КАМИОН КИПЕР </w:t>
      </w:r>
    </w:p>
    <w:p w:rsidR="0062365A" w:rsidRPr="002C154D" w:rsidRDefault="00511CE3" w:rsidP="00CA3386">
      <w:pPr>
        <w:pStyle w:val="Standard"/>
        <w:jc w:val="both"/>
      </w:pPr>
      <w:r>
        <w:rPr>
          <w:rFonts w:ascii="Arial" w:eastAsia="TimesNewRomanPS-BoldMT" w:hAnsi="Arial" w:cs="Arial"/>
          <w:b/>
          <w:bCs/>
          <w:color w:val="auto"/>
        </w:rPr>
        <w:t xml:space="preserve">ЈНВВ бр. </w:t>
      </w:r>
      <w:r w:rsidR="00F84CC5">
        <w:rPr>
          <w:rFonts w:ascii="Arial" w:eastAsia="TimesNewRomanPS-BoldMT" w:hAnsi="Arial" w:cs="Arial"/>
          <w:b/>
          <w:bCs/>
          <w:color w:val="auto"/>
        </w:rPr>
        <w:t>2/2020</w:t>
      </w:r>
      <w:r w:rsidRPr="00D04F92">
        <w:rPr>
          <w:rFonts w:ascii="Arial" w:eastAsia="TimesNewRomanPS-BoldMT" w:hAnsi="Arial" w:cs="Arial"/>
          <w:b/>
          <w:bCs/>
          <w:color w:val="auto"/>
        </w:rPr>
        <w:t xml:space="preserve"> </w:t>
      </w:r>
      <w:r w:rsidR="0062365A">
        <w:rPr>
          <w:rFonts w:ascii="Arial" w:hAnsi="Arial" w:cs="Arial"/>
          <w:iCs/>
        </w:rPr>
        <w:t xml:space="preserve"> </w:t>
      </w:r>
    </w:p>
    <w:p w:rsidR="0062365A" w:rsidRDefault="0062365A" w:rsidP="0062365A">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firstRow="0" w:lastRow="0" w:firstColumn="0" w:lastColumn="0" w:noHBand="0" w:noVBand="0"/>
      </w:tblPr>
      <w:tblGrid>
        <w:gridCol w:w="4620"/>
        <w:gridCol w:w="4661"/>
      </w:tblGrid>
      <w:tr w:rsidR="0062365A" w:rsidTr="002D51EA">
        <w:trPr>
          <w:trHeight w:val="57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Назив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Адреса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Матични број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Порески идентификациони број понуђача (ПИБ):</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Име особе за контакт:</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Телефон:</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Pr="00CA3386" w:rsidRDefault="0062365A" w:rsidP="002D51EA">
            <w:pPr>
              <w:pStyle w:val="Standard"/>
              <w:rPr>
                <w:rFonts w:ascii="Arial" w:hAnsi="Arial" w:cs="Arial"/>
                <w:b/>
                <w:bCs/>
                <w:i/>
                <w:iCs/>
              </w:rPr>
            </w:pPr>
          </w:p>
        </w:tc>
      </w:tr>
      <w:tr w:rsidR="0062365A" w:rsidTr="002D51EA">
        <w:trPr>
          <w:trHeight w:val="46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Телефакс:</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Pr="00CA3386" w:rsidRDefault="0062365A" w:rsidP="002D51EA">
            <w:pPr>
              <w:pStyle w:val="Standard"/>
              <w:rPr>
                <w:rFonts w:ascii="Arial" w:hAnsi="Arial" w:cs="Arial"/>
                <w:b/>
                <w:bCs/>
                <w:i/>
                <w:iCs/>
              </w:rPr>
            </w:pPr>
          </w:p>
        </w:tc>
      </w:tr>
      <w:tr w:rsidR="0062365A" w:rsidTr="00CA3386">
        <w:trPr>
          <w:trHeight w:val="30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2D51EA" w:rsidRDefault="0062365A" w:rsidP="002D51EA">
            <w:pPr>
              <w:pStyle w:val="Standard"/>
              <w:jc w:val="both"/>
            </w:pPr>
            <w:r>
              <w:rPr>
                <w:rFonts w:ascii="Arial" w:hAnsi="Arial" w:cs="Arial"/>
                <w:iCs/>
                <w:lang w:val="ru-RU"/>
              </w:rPr>
              <w:t>Број рачуна понуђача и назив банке:</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p w:rsidR="0062365A" w:rsidRDefault="0062365A" w:rsidP="002D51EA">
            <w:pPr>
              <w:pStyle w:val="Standard"/>
              <w:rPr>
                <w:rFonts w:ascii="Arial" w:hAnsi="Arial" w:cs="Arial"/>
                <w:b/>
                <w:bCs/>
                <w:i/>
                <w:iCs/>
                <w:lang w:val="ru-RU"/>
              </w:rPr>
            </w:pPr>
          </w:p>
          <w:p w:rsidR="00CA3386" w:rsidRDefault="00CA3386"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tc>
      </w:tr>
    </w:tbl>
    <w:p w:rsidR="0062365A" w:rsidRPr="00067280" w:rsidRDefault="0062365A" w:rsidP="002D51EA">
      <w:pPr>
        <w:pStyle w:val="Standard"/>
        <w:rPr>
          <w:rFonts w:ascii="Arial" w:hAnsi="Arial" w:cs="Arial"/>
          <w:b/>
          <w:bCs/>
          <w:i/>
          <w:iCs/>
        </w:rPr>
      </w:pPr>
    </w:p>
    <w:p w:rsidR="0062365A" w:rsidRDefault="0062365A" w:rsidP="002D51EA">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firstRow="0" w:lastRow="0" w:firstColumn="0" w:lastColumn="0" w:noHBand="0" w:noVBand="0"/>
      </w:tblPr>
      <w:tblGrid>
        <w:gridCol w:w="9282"/>
      </w:tblGrid>
      <w:tr w:rsidR="0062365A" w:rsidTr="00CA3386">
        <w:trPr>
          <w:trHeight w:val="233"/>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pPr>
          </w:p>
          <w:p w:rsidR="0062365A" w:rsidRDefault="0062365A" w:rsidP="002D51EA">
            <w:pPr>
              <w:pStyle w:val="Standard"/>
              <w:jc w:val="center"/>
            </w:pPr>
            <w:r>
              <w:rPr>
                <w:rFonts w:ascii="Arial" w:eastAsia="TimesNewRomanPSMT" w:hAnsi="Arial" w:cs="Arial"/>
                <w:b/>
                <w:bCs/>
              </w:rPr>
              <w:t>А) САМОСТАЛНО</w:t>
            </w:r>
          </w:p>
        </w:tc>
      </w:tr>
      <w:tr w:rsidR="0062365A" w:rsidTr="00CA3386">
        <w:trPr>
          <w:trHeight w:val="3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Б) СА ПОДИЗВОЂАЧЕМ</w:t>
            </w:r>
          </w:p>
        </w:tc>
      </w:tr>
      <w:tr w:rsidR="0062365A" w:rsidTr="00CA3386">
        <w:trPr>
          <w:trHeight w:val="422"/>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В) КАО ЗАЈЕДНИЧКУ ПОНУДУ</w:t>
            </w:r>
          </w:p>
        </w:tc>
      </w:tr>
    </w:tbl>
    <w:p w:rsidR="00067280" w:rsidRDefault="0062365A" w:rsidP="0062365A">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A3386" w:rsidRDefault="00CA3386" w:rsidP="0062365A">
      <w:pPr>
        <w:pStyle w:val="Standard"/>
        <w:jc w:val="both"/>
        <w:rPr>
          <w:rFonts w:ascii="Arial" w:eastAsia="TimesNewRomanPSMT" w:hAnsi="Arial" w:cs="Arial"/>
          <w:b/>
          <w:bCs/>
          <w:i/>
        </w:rPr>
      </w:pPr>
    </w:p>
    <w:p w:rsidR="0062365A" w:rsidRDefault="0062365A" w:rsidP="0062365A">
      <w:pPr>
        <w:pStyle w:val="Standard"/>
        <w:jc w:val="both"/>
      </w:pPr>
      <w:r>
        <w:rPr>
          <w:rFonts w:ascii="Arial" w:eastAsia="TimesNewRomanPSMT" w:hAnsi="Arial" w:cs="Arial"/>
          <w:b/>
          <w:bCs/>
          <w:i/>
        </w:rPr>
        <w:lastRenderedPageBreak/>
        <w:t>3) ПОДАЦИ О ПОДИЗВОЂАЧУ</w:t>
      </w:r>
    </w:p>
    <w:p w:rsidR="0062365A" w:rsidRDefault="0062365A" w:rsidP="0062365A">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firstRow="0" w:lastRow="0" w:firstColumn="0" w:lastColumn="0" w:noHBand="0" w:noVBand="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bl>
    <w:p w:rsidR="0062365A" w:rsidRDefault="0062365A" w:rsidP="0062365A">
      <w:pPr>
        <w:pStyle w:val="Standard"/>
        <w:jc w:val="both"/>
        <w:rPr>
          <w:rFonts w:ascii="Arial" w:hAnsi="Arial" w:cs="Arial"/>
          <w:b/>
          <w:bCs/>
          <w:iCs/>
          <w:u w:val="single"/>
          <w:lang w:val="ru-RU"/>
        </w:rPr>
      </w:pPr>
    </w:p>
    <w:p w:rsidR="0062365A" w:rsidRDefault="0062365A" w:rsidP="0062365A">
      <w:pPr>
        <w:pStyle w:val="Standard"/>
        <w:jc w:val="both"/>
      </w:pPr>
      <w:r>
        <w:rPr>
          <w:rFonts w:ascii="Arial" w:hAnsi="Arial" w:cs="Arial"/>
          <w:b/>
          <w:bCs/>
          <w:iCs/>
          <w:u w:val="single"/>
          <w:lang w:val="ru-RU"/>
        </w:rPr>
        <w:t>Напомена:</w:t>
      </w:r>
    </w:p>
    <w:p w:rsidR="0062365A" w:rsidRDefault="0062365A" w:rsidP="0062365A">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2365A" w:rsidRDefault="0062365A" w:rsidP="0062365A">
      <w:pPr>
        <w:pStyle w:val="Standard"/>
        <w:jc w:val="both"/>
        <w:rPr>
          <w:rFonts w:ascii="Arial" w:eastAsia="TimesNewRomanPSMT" w:hAnsi="Arial" w:cs="Arial"/>
          <w:b/>
          <w:bCs/>
          <w:lang w:val="ru-RU"/>
        </w:rPr>
      </w:pPr>
    </w:p>
    <w:p w:rsidR="0062365A" w:rsidRDefault="0062365A" w:rsidP="0062365A">
      <w:pPr>
        <w:pStyle w:val="Standard"/>
        <w:jc w:val="both"/>
        <w:rPr>
          <w:rFonts w:ascii="Arial" w:eastAsia="TimesNewRomanPSMT" w:hAnsi="Arial" w:cs="Arial"/>
          <w:b/>
          <w:bCs/>
          <w:lang w:val="ru-RU"/>
        </w:rPr>
      </w:pPr>
    </w:p>
    <w:p w:rsidR="00067280" w:rsidRDefault="00067280" w:rsidP="0062365A">
      <w:pPr>
        <w:pStyle w:val="Standard"/>
        <w:jc w:val="both"/>
        <w:rPr>
          <w:rFonts w:ascii="Arial" w:eastAsia="TimesNewRomanPSMT" w:hAnsi="Arial" w:cs="Arial"/>
          <w:b/>
          <w:bCs/>
          <w:lang w:val="ru-RU"/>
        </w:rPr>
      </w:pPr>
    </w:p>
    <w:p w:rsidR="0062365A" w:rsidRDefault="0062365A" w:rsidP="0062365A">
      <w:pPr>
        <w:pStyle w:val="Standard"/>
        <w:jc w:val="both"/>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62365A" w:rsidRDefault="0062365A" w:rsidP="0062365A">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firstRow="0" w:lastRow="0" w:firstColumn="0" w:lastColumn="0" w:noHBand="0" w:noVBand="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bl>
    <w:p w:rsidR="0062365A" w:rsidRDefault="0062365A" w:rsidP="0062365A">
      <w:pPr>
        <w:pStyle w:val="Standard"/>
        <w:jc w:val="both"/>
        <w:rPr>
          <w:rFonts w:ascii="Arial" w:hAnsi="Arial" w:cs="Arial"/>
          <w:b/>
          <w:bCs/>
          <w:iCs/>
          <w:u w:val="single"/>
        </w:rPr>
      </w:pPr>
    </w:p>
    <w:p w:rsidR="0062365A" w:rsidRDefault="0062365A" w:rsidP="0062365A">
      <w:pPr>
        <w:pStyle w:val="Standard"/>
        <w:jc w:val="both"/>
      </w:pPr>
      <w:r>
        <w:rPr>
          <w:rFonts w:ascii="Arial" w:hAnsi="Arial" w:cs="Arial"/>
          <w:b/>
          <w:bCs/>
          <w:iCs/>
          <w:u w:val="single"/>
        </w:rPr>
        <w:t>Напомена:</w:t>
      </w:r>
    </w:p>
    <w:p w:rsidR="0062365A" w:rsidRDefault="0062365A" w:rsidP="0062365A">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62365A" w:rsidRDefault="0062365A" w:rsidP="0062365A">
      <w:pPr>
        <w:pStyle w:val="Standard"/>
        <w:jc w:val="both"/>
        <w:rPr>
          <w:rFonts w:ascii="Arial" w:hAnsi="Arial" w:cs="Arial"/>
          <w:b/>
          <w:bCs/>
          <w:iCs/>
          <w:sz w:val="20"/>
          <w:szCs w:val="20"/>
        </w:rPr>
      </w:pPr>
    </w:p>
    <w:p w:rsidR="0062365A" w:rsidRDefault="0062365A" w:rsidP="0062365A">
      <w:pPr>
        <w:pStyle w:val="Standard"/>
        <w:jc w:val="both"/>
        <w:rPr>
          <w:rFonts w:ascii="Arial" w:hAnsi="Arial" w:cs="Arial"/>
          <w:b/>
          <w:bCs/>
          <w:i/>
          <w:iCs/>
          <w:sz w:val="20"/>
          <w:szCs w:val="20"/>
        </w:rPr>
      </w:pPr>
    </w:p>
    <w:p w:rsidR="00067280" w:rsidRPr="00067280" w:rsidRDefault="00067280" w:rsidP="0062365A">
      <w:pPr>
        <w:pStyle w:val="Standard"/>
        <w:jc w:val="both"/>
        <w:rPr>
          <w:rFonts w:ascii="Arial" w:eastAsia="TimesNewRomanPSMT" w:hAnsi="Arial" w:cs="Arial"/>
          <w:b/>
          <w:bCs/>
        </w:rPr>
      </w:pPr>
    </w:p>
    <w:p w:rsidR="006D34C7" w:rsidRDefault="006D34C7" w:rsidP="006D34C7">
      <w:pPr>
        <w:pStyle w:val="Standard"/>
        <w:jc w:val="both"/>
        <w:rPr>
          <w:rFonts w:ascii="Arial" w:eastAsia="TimesNewRomanPSMT" w:hAnsi="Arial" w:cs="Arial"/>
          <w:b/>
          <w:bCs/>
        </w:rPr>
      </w:pPr>
      <w:r>
        <w:rPr>
          <w:rFonts w:ascii="Arial" w:eastAsia="TimesNewRomanPSMT" w:hAnsi="Arial" w:cs="Arial"/>
          <w:b/>
          <w:bCs/>
        </w:rPr>
        <w:lastRenderedPageBreak/>
        <w:t>5)</w:t>
      </w:r>
      <w:r w:rsidR="00067280">
        <w:rPr>
          <w:rFonts w:ascii="Arial" w:eastAsia="TimesNewRomanPSMT" w:hAnsi="Arial" w:cs="Arial"/>
          <w:b/>
          <w:bCs/>
        </w:rPr>
        <w:t>ОПИС ПРЕДМЕТА НАБАВКЕ</w:t>
      </w:r>
      <w:r w:rsidR="0062365A">
        <w:rPr>
          <w:rFonts w:ascii="Arial" w:eastAsia="TimesNewRomanPSMT" w:hAnsi="Arial" w:cs="Arial"/>
          <w:b/>
          <w:bCs/>
        </w:rPr>
        <w:t xml:space="preserve"> </w:t>
      </w:r>
      <w:r w:rsidR="00B864B6">
        <w:rPr>
          <w:rFonts w:ascii="Arial" w:eastAsia="TimesNewRomanPS-BoldMT" w:hAnsi="Arial" w:cs="Arial"/>
          <w:b/>
          <w:bCs/>
          <w:color w:val="auto"/>
        </w:rPr>
        <w:t xml:space="preserve">КАМИОН КИПЕР </w:t>
      </w:r>
      <w:r w:rsidR="00B864B6" w:rsidRPr="00D04F92">
        <w:rPr>
          <w:rFonts w:ascii="Arial" w:eastAsia="TimesNewRomanPS-BoldMT" w:hAnsi="Arial" w:cs="Arial"/>
          <w:b/>
          <w:bCs/>
          <w:color w:val="auto"/>
        </w:rPr>
        <w:t xml:space="preserve"> </w:t>
      </w:r>
      <w:r w:rsidR="00F84CC5">
        <w:rPr>
          <w:rFonts w:ascii="Arial" w:eastAsia="TimesNewRomanPS-BoldMT" w:hAnsi="Arial" w:cs="Arial"/>
          <w:b/>
          <w:bCs/>
          <w:color w:val="auto"/>
        </w:rPr>
        <w:t>ЈНВВ бр. 2</w:t>
      </w:r>
      <w:r w:rsidR="00B864B6" w:rsidRPr="00D04F92">
        <w:rPr>
          <w:rFonts w:ascii="Arial" w:eastAsia="TimesNewRomanPS-BoldMT" w:hAnsi="Arial" w:cs="Arial"/>
          <w:b/>
          <w:bCs/>
          <w:color w:val="auto"/>
        </w:rPr>
        <w:t>/20</w:t>
      </w:r>
      <w:r w:rsidR="00F84CC5">
        <w:rPr>
          <w:rFonts w:ascii="Arial" w:eastAsia="TimesNewRomanPS-BoldMT" w:hAnsi="Arial" w:cs="Arial"/>
          <w:b/>
          <w:bCs/>
          <w:color w:val="auto"/>
        </w:rPr>
        <w:t>20</w:t>
      </w:r>
    </w:p>
    <w:p w:rsidR="00D76DE4" w:rsidRDefault="00D76DE4" w:rsidP="006D34C7">
      <w:pPr>
        <w:pStyle w:val="Standard"/>
        <w:jc w:val="both"/>
        <w:rPr>
          <w:rFonts w:ascii="Arial" w:eastAsia="TimesNewRomanPSMT" w:hAnsi="Arial" w:cs="Arial"/>
          <w:b/>
          <w:bCs/>
        </w:rPr>
      </w:pPr>
    </w:p>
    <w:p w:rsidR="00D76DE4" w:rsidRPr="00D76DE4" w:rsidRDefault="00D76DE4" w:rsidP="006D34C7">
      <w:pPr>
        <w:pStyle w:val="Standard"/>
        <w:jc w:val="both"/>
        <w:rPr>
          <w:rFonts w:ascii="Arial" w:eastAsia="TimesNewRomanPSMT" w:hAnsi="Arial" w:cs="Arial"/>
          <w:b/>
          <w:bCs/>
        </w:rPr>
      </w:pPr>
    </w:p>
    <w:p w:rsidR="0062365A" w:rsidRPr="001E4A63" w:rsidRDefault="0062365A" w:rsidP="0062365A">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firstRow="0" w:lastRow="0" w:firstColumn="0" w:lastColumn="0" w:noHBand="0" w:noVBand="0"/>
      </w:tblPr>
      <w:tblGrid>
        <w:gridCol w:w="5250"/>
        <w:gridCol w:w="3375"/>
      </w:tblGrid>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без ПДВ-а</w:t>
            </w:r>
          </w:p>
          <w:p w:rsidR="0062365A" w:rsidRDefault="0062365A" w:rsidP="002052C1">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са ПДВ-ом</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 начин плаћања</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32AB" w:rsidRDefault="006032AB" w:rsidP="002052C1">
            <w:pPr>
              <w:pStyle w:val="Standard"/>
              <w:jc w:val="both"/>
              <w:rPr>
                <w:rFonts w:ascii="Arial" w:eastAsia="TimesNewRomanPSMT" w:hAnsi="Arial" w:cs="Arial"/>
                <w:bCs/>
                <w:lang w:val="ru-RU"/>
              </w:rPr>
            </w:pPr>
          </w:p>
          <w:p w:rsidR="0062365A" w:rsidRDefault="006032AB" w:rsidP="002052C1">
            <w:pPr>
              <w:pStyle w:val="Standard"/>
              <w:jc w:val="both"/>
              <w:rPr>
                <w:rFonts w:ascii="Arial" w:eastAsia="TimesNewRomanPSMT" w:hAnsi="Arial" w:cs="Arial"/>
                <w:bCs/>
                <w:lang w:val="ru-RU"/>
              </w:rPr>
            </w:pPr>
            <w:r>
              <w:rPr>
                <w:rFonts w:ascii="Arial" w:eastAsia="TimesNewRomanPSMT" w:hAnsi="Arial" w:cs="Arial"/>
                <w:bCs/>
                <w:lang w:val="ru-RU"/>
              </w:rPr>
              <w:t>Не дужи од 45 дана од пријема исправног рачуна</w:t>
            </w: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важења понуде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32AB" w:rsidRDefault="006032AB" w:rsidP="002052C1">
            <w:pPr>
              <w:pStyle w:val="Standard"/>
              <w:jc w:val="both"/>
              <w:rPr>
                <w:rFonts w:ascii="Arial" w:eastAsia="TimesNewRomanPSMT" w:hAnsi="Arial" w:cs="Arial"/>
                <w:bCs/>
                <w:lang w:val="ru-RU"/>
              </w:rPr>
            </w:pPr>
          </w:p>
          <w:p w:rsidR="0062365A" w:rsidRDefault="006032AB" w:rsidP="002052C1">
            <w:pPr>
              <w:pStyle w:val="Standard"/>
              <w:jc w:val="both"/>
              <w:rPr>
                <w:rFonts w:ascii="Arial" w:eastAsia="TimesNewRomanPSMT" w:hAnsi="Arial" w:cs="Arial"/>
                <w:bCs/>
                <w:lang w:val="ru-RU"/>
              </w:rPr>
            </w:pPr>
            <w:r>
              <w:rPr>
                <w:rFonts w:ascii="Arial" w:eastAsia="TimesNewRomanPSMT" w:hAnsi="Arial" w:cs="Arial"/>
                <w:bCs/>
                <w:lang w:val="ru-RU"/>
              </w:rPr>
              <w:t>____ дана од дана отварања понуда</w:t>
            </w: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испоруке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032AB" w:rsidRDefault="006032AB" w:rsidP="002052C1">
            <w:pPr>
              <w:pStyle w:val="Standard"/>
              <w:jc w:val="both"/>
              <w:rPr>
                <w:rFonts w:ascii="Arial" w:eastAsia="TimesNewRomanPSMT" w:hAnsi="Arial" w:cs="Arial"/>
                <w:bCs/>
                <w:lang w:val="ru-RU"/>
              </w:rPr>
            </w:pPr>
          </w:p>
          <w:p w:rsidR="0062365A" w:rsidRDefault="006032AB" w:rsidP="002052C1">
            <w:pPr>
              <w:pStyle w:val="Standard"/>
              <w:jc w:val="both"/>
              <w:rPr>
                <w:rFonts w:ascii="Arial" w:eastAsia="TimesNewRomanPSMT" w:hAnsi="Arial" w:cs="Arial"/>
                <w:bCs/>
                <w:lang w:val="ru-RU"/>
              </w:rPr>
            </w:pPr>
            <w:r>
              <w:rPr>
                <w:rFonts w:ascii="Arial" w:eastAsia="TimesNewRomanPSMT" w:hAnsi="Arial" w:cs="Arial"/>
                <w:bCs/>
                <w:lang w:val="ru-RU"/>
              </w:rPr>
              <w:t>____ дана</w:t>
            </w: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Место и начин испоруке</w:t>
            </w:r>
          </w:p>
          <w:p w:rsidR="0062365A" w:rsidRDefault="0062365A" w:rsidP="002052C1">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CA3386" w:rsidP="002052C1">
            <w:pPr>
              <w:pStyle w:val="Standard"/>
              <w:jc w:val="both"/>
              <w:rPr>
                <w:rFonts w:ascii="Arial" w:eastAsia="TimesNewRomanPSMT" w:hAnsi="Arial" w:cs="Arial"/>
                <w:bCs/>
              </w:rPr>
            </w:pPr>
            <w:r>
              <w:rPr>
                <w:rFonts w:ascii="Arial" w:eastAsia="TimesNewRomanPSMT" w:hAnsi="Arial" w:cs="Arial"/>
                <w:bCs/>
              </w:rPr>
              <w:t xml:space="preserve">Адреса Наручиоца </w:t>
            </w:r>
          </w:p>
          <w:p w:rsidR="00CA3386" w:rsidRDefault="00CA3386" w:rsidP="002052C1">
            <w:pPr>
              <w:pStyle w:val="Standard"/>
              <w:jc w:val="both"/>
              <w:rPr>
                <w:rFonts w:ascii="Arial" w:eastAsia="TimesNewRomanPSMT" w:hAnsi="Arial" w:cs="Arial"/>
                <w:bCs/>
              </w:rPr>
            </w:pPr>
            <w:r>
              <w:rPr>
                <w:rFonts w:ascii="Arial" w:eastAsia="TimesNewRomanPSMT" w:hAnsi="Arial" w:cs="Arial"/>
                <w:bCs/>
              </w:rPr>
              <w:t>Ул.Васе Николића б.б.</w:t>
            </w:r>
          </w:p>
          <w:p w:rsidR="00CA3386" w:rsidRDefault="00CA3386" w:rsidP="002052C1">
            <w:pPr>
              <w:pStyle w:val="Standard"/>
              <w:jc w:val="both"/>
              <w:rPr>
                <w:rFonts w:ascii="Arial" w:eastAsia="TimesNewRomanPSMT" w:hAnsi="Arial" w:cs="Arial"/>
                <w:bCs/>
              </w:rPr>
            </w:pPr>
            <w:r>
              <w:rPr>
                <w:rFonts w:ascii="Arial" w:eastAsia="TimesNewRomanPSMT" w:hAnsi="Arial" w:cs="Arial"/>
                <w:bCs/>
              </w:rPr>
              <w:t>Алексинац</w:t>
            </w:r>
            <w:r w:rsidR="00D76DE4">
              <w:rPr>
                <w:rFonts w:ascii="Arial" w:eastAsia="TimesNewRomanPSMT" w:hAnsi="Arial" w:cs="Arial"/>
                <w:bCs/>
              </w:rPr>
              <w:t xml:space="preserve"> </w:t>
            </w:r>
          </w:p>
          <w:p w:rsidR="00D76DE4" w:rsidRPr="00D76DE4" w:rsidRDefault="00D76DE4" w:rsidP="002052C1">
            <w:pPr>
              <w:pStyle w:val="Standard"/>
              <w:jc w:val="both"/>
              <w:rPr>
                <w:rFonts w:ascii="Arial" w:eastAsia="TimesNewRomanPSMT" w:hAnsi="Arial" w:cs="Arial"/>
                <w:bCs/>
              </w:rPr>
            </w:pPr>
            <w:r>
              <w:rPr>
                <w:rFonts w:ascii="Arial" w:eastAsia="TimesNewRomanPSMT" w:hAnsi="Arial" w:cs="Arial"/>
                <w:bCs/>
              </w:rPr>
              <w:t>На терет Понуђача</w:t>
            </w:r>
          </w:p>
        </w:tc>
      </w:tr>
    </w:tbl>
    <w:p w:rsidR="0062365A" w:rsidRDefault="0062365A"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2365A" w:rsidRDefault="0062365A" w:rsidP="0062365A">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2365A" w:rsidRDefault="0062365A" w:rsidP="0062365A">
      <w:pPr>
        <w:pStyle w:val="Standard"/>
        <w:ind w:left="2880" w:firstLine="720"/>
        <w:jc w:val="both"/>
      </w:pPr>
      <w:r>
        <w:rPr>
          <w:rFonts w:eastAsia="TimesNewRomanPSMT"/>
          <w:bCs/>
        </w:rPr>
        <w:t xml:space="preserve">    М. П.</w:t>
      </w:r>
    </w:p>
    <w:p w:rsidR="0062365A" w:rsidRDefault="0062365A" w:rsidP="0062365A">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2365A" w:rsidRDefault="0062365A" w:rsidP="0062365A">
      <w:pPr>
        <w:pStyle w:val="Standard"/>
        <w:jc w:val="both"/>
        <w:rPr>
          <w:rFonts w:eastAsia="TimesNewRomanPS-BoldMT"/>
          <w:b/>
          <w:bCs/>
          <w:i/>
          <w:iCs/>
          <w:color w:val="002060"/>
        </w:rPr>
      </w:pPr>
    </w:p>
    <w:p w:rsidR="006D34C7" w:rsidRDefault="006D34C7" w:rsidP="0062365A">
      <w:pPr>
        <w:pStyle w:val="Standard"/>
        <w:jc w:val="both"/>
        <w:rPr>
          <w:rFonts w:eastAsia="TimesNewRomanPS-BoldMT"/>
          <w:b/>
          <w:bCs/>
          <w:i/>
          <w:iCs/>
          <w:color w:val="002060"/>
        </w:rPr>
      </w:pPr>
    </w:p>
    <w:p w:rsidR="0062365A" w:rsidRPr="006B65F4" w:rsidRDefault="0062365A" w:rsidP="0062365A">
      <w:pPr>
        <w:pStyle w:val="Standard"/>
        <w:jc w:val="both"/>
        <w:rPr>
          <w:rFonts w:eastAsia="TimesNewRomanPS-BoldMT"/>
          <w:b/>
          <w:bCs/>
          <w:i/>
          <w:iCs/>
          <w:color w:val="002060"/>
          <w:sz w:val="22"/>
          <w:szCs w:val="22"/>
        </w:rPr>
      </w:pPr>
    </w:p>
    <w:p w:rsidR="0062365A" w:rsidRPr="006D34C7" w:rsidRDefault="0062365A" w:rsidP="0062365A">
      <w:pPr>
        <w:pStyle w:val="Standard"/>
        <w:jc w:val="both"/>
        <w:rPr>
          <w:i/>
          <w:sz w:val="22"/>
          <w:szCs w:val="22"/>
        </w:rPr>
      </w:pPr>
      <w:r w:rsidRPr="006D34C7">
        <w:rPr>
          <w:rFonts w:ascii="Arial" w:hAnsi="Arial" w:cs="Arial"/>
          <w:b/>
          <w:bCs/>
          <w:i/>
          <w:iCs/>
          <w:sz w:val="22"/>
          <w:szCs w:val="22"/>
          <w:u w:val="single"/>
        </w:rPr>
        <w:t>Напомене:</w:t>
      </w:r>
    </w:p>
    <w:p w:rsidR="0062365A" w:rsidRPr="006D34C7" w:rsidRDefault="0062365A" w:rsidP="0062365A">
      <w:pPr>
        <w:pStyle w:val="Standard"/>
        <w:jc w:val="both"/>
        <w:rPr>
          <w:i/>
          <w:sz w:val="22"/>
          <w:szCs w:val="22"/>
        </w:rPr>
      </w:pPr>
      <w:r w:rsidRPr="006D34C7">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D34C7" w:rsidRDefault="0062365A" w:rsidP="006D34C7">
      <w:pPr>
        <w:pStyle w:val="Standard"/>
        <w:jc w:val="both"/>
        <w:rPr>
          <w:i/>
          <w:sz w:val="22"/>
          <w:szCs w:val="22"/>
        </w:rPr>
      </w:pPr>
      <w:r w:rsidRPr="006D34C7">
        <w:rPr>
          <w:rFonts w:ascii="Arial" w:hAnsi="Arial" w:cs="Arial"/>
          <w:i/>
          <w:iCs/>
          <w:sz w:val="22"/>
          <w:szCs w:val="22"/>
        </w:rPr>
        <w:t>Уколико је предмет јавне набавке обликован у више партија, понуђачи ће попуњавати образац понуде</w:t>
      </w:r>
      <w:r w:rsidR="006B65F4">
        <w:rPr>
          <w:rFonts w:ascii="Arial" w:hAnsi="Arial" w:cs="Arial"/>
          <w:i/>
          <w:iCs/>
          <w:sz w:val="22"/>
          <w:szCs w:val="22"/>
        </w:rPr>
        <w:t xml:space="preserve"> </w:t>
      </w:r>
      <w:r w:rsidRPr="006D34C7">
        <w:rPr>
          <w:rFonts w:ascii="Arial" w:hAnsi="Arial" w:cs="Arial"/>
          <w:i/>
          <w:iCs/>
          <w:sz w:val="22"/>
          <w:szCs w:val="22"/>
        </w:rPr>
        <w:t xml:space="preserve"> за сваку партију посебно.</w:t>
      </w:r>
    </w:p>
    <w:p w:rsidR="00CA3386" w:rsidRDefault="00CA3386"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10775" w:rsidRPr="00510775" w:rsidRDefault="00510775" w:rsidP="006D34C7">
      <w:pPr>
        <w:pStyle w:val="Standard"/>
        <w:jc w:val="both"/>
        <w:rPr>
          <w:rFonts w:ascii="Arial" w:hAnsi="Arial" w:cs="Arial"/>
          <w:b/>
          <w:bCs/>
          <w:iCs/>
        </w:rPr>
      </w:pPr>
    </w:p>
    <w:p w:rsidR="005739E1" w:rsidRPr="005739E1" w:rsidRDefault="005739E1" w:rsidP="006D34C7">
      <w:pPr>
        <w:pStyle w:val="Standard"/>
        <w:jc w:val="both"/>
        <w:rPr>
          <w:rFonts w:ascii="Arial" w:hAnsi="Arial" w:cs="Arial"/>
          <w:b/>
          <w:bCs/>
          <w:iCs/>
        </w:rPr>
      </w:pPr>
    </w:p>
    <w:p w:rsidR="006B65F4" w:rsidRDefault="006B65F4" w:rsidP="006B65F4">
      <w:pPr>
        <w:spacing w:after="120"/>
        <w:ind w:left="482" w:hanging="482"/>
        <w:jc w:val="center"/>
        <w:rPr>
          <w:rFonts w:ascii="Arial" w:hAnsi="Arial" w:cs="Arial"/>
          <w:b/>
          <w:color w:val="000000"/>
          <w:sz w:val="24"/>
          <w:szCs w:val="24"/>
          <w:lang w:val="sr-Cyrl-CS"/>
        </w:rPr>
      </w:pPr>
      <w:r w:rsidRPr="00310771">
        <w:rPr>
          <w:rFonts w:ascii="Arial" w:hAnsi="Arial" w:cs="Arial"/>
          <w:b/>
          <w:color w:val="000000"/>
          <w:sz w:val="24"/>
          <w:szCs w:val="24"/>
        </w:rPr>
        <w:t>6)</w:t>
      </w:r>
      <w:r w:rsidR="006142F3">
        <w:rPr>
          <w:rFonts w:ascii="Arial" w:hAnsi="Arial" w:cs="Arial"/>
          <w:b/>
          <w:color w:val="000000"/>
          <w:sz w:val="24"/>
          <w:szCs w:val="24"/>
          <w:lang w:val="sr-Cyrl-CS"/>
        </w:rPr>
        <w:t>ОБРАЗАЦ СТРУКТУРЕ ЦЕНЕ СА УПУТ</w:t>
      </w:r>
      <w:r w:rsidR="006142F3">
        <w:rPr>
          <w:rFonts w:ascii="Arial" w:hAnsi="Arial" w:cs="Arial"/>
          <w:b/>
          <w:color w:val="000000"/>
          <w:sz w:val="24"/>
          <w:szCs w:val="24"/>
        </w:rPr>
        <w:t>С</w:t>
      </w:r>
      <w:r w:rsidRPr="00310771">
        <w:rPr>
          <w:rFonts w:ascii="Arial" w:hAnsi="Arial" w:cs="Arial"/>
          <w:b/>
          <w:color w:val="000000"/>
          <w:sz w:val="24"/>
          <w:szCs w:val="24"/>
          <w:lang w:val="sr-Cyrl-CS"/>
        </w:rPr>
        <w:t>ТВОМ КАКО ДА СЕ ПОПУНИ</w:t>
      </w:r>
    </w:p>
    <w:p w:rsidR="005739E1" w:rsidRDefault="005739E1" w:rsidP="006B65F4">
      <w:pPr>
        <w:spacing w:after="120"/>
        <w:ind w:left="482" w:hanging="482"/>
        <w:jc w:val="center"/>
        <w:rPr>
          <w:rFonts w:ascii="Arial" w:hAnsi="Arial" w:cs="Arial"/>
          <w:b/>
          <w:color w:val="000000"/>
          <w:sz w:val="24"/>
          <w:szCs w:val="24"/>
          <w:lang w:val="sr-Cyrl-CS"/>
        </w:rPr>
      </w:pPr>
    </w:p>
    <w:p w:rsidR="005739E1" w:rsidRPr="00310771" w:rsidRDefault="005739E1" w:rsidP="006B65F4">
      <w:pPr>
        <w:spacing w:after="120"/>
        <w:ind w:left="482" w:hanging="482"/>
        <w:jc w:val="center"/>
        <w:rPr>
          <w:rFonts w:ascii="Arial" w:hAnsi="Arial" w:cs="Arial"/>
          <w:b/>
          <w:color w:val="000000"/>
          <w:sz w:val="24"/>
          <w:szCs w:val="24"/>
          <w:lang w:val="sr-Cyrl-CS"/>
        </w:rPr>
      </w:pPr>
    </w:p>
    <w:p w:rsidR="006B65F4" w:rsidRPr="00EB1D90" w:rsidRDefault="006B65F4" w:rsidP="006B65F4">
      <w:pPr>
        <w:tabs>
          <w:tab w:val="left" w:pos="9683"/>
        </w:tabs>
        <w:rPr>
          <w:rFonts w:ascii="Arial" w:hAnsi="Arial" w:cs="Arial"/>
          <w:b/>
          <w:color w:val="000000"/>
          <w:sz w:val="24"/>
          <w:szCs w:val="24"/>
          <w:lang w:val="sr-Cyrl-RS"/>
        </w:rPr>
      </w:pPr>
      <w:r w:rsidRPr="005739E1">
        <w:rPr>
          <w:rFonts w:ascii="Arial" w:hAnsi="Arial" w:cs="Arial"/>
          <w:b/>
          <w:color w:val="000000"/>
          <w:sz w:val="24"/>
          <w:szCs w:val="24"/>
        </w:rPr>
        <w:t xml:space="preserve">Набавка </w:t>
      </w:r>
      <w:r w:rsidR="00EB1D90">
        <w:rPr>
          <w:rFonts w:ascii="Arial" w:hAnsi="Arial" w:cs="Arial"/>
          <w:b/>
          <w:color w:val="000000"/>
          <w:sz w:val="24"/>
          <w:szCs w:val="24"/>
          <w:lang w:val="sr-Cyrl-RS"/>
        </w:rPr>
        <w:t>камиона кипер</w:t>
      </w:r>
      <w:bookmarkStart w:id="0" w:name="_GoBack"/>
      <w:bookmarkEnd w:id="0"/>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00"/>
        <w:gridCol w:w="2250"/>
        <w:gridCol w:w="2250"/>
        <w:gridCol w:w="630"/>
        <w:gridCol w:w="1620"/>
        <w:gridCol w:w="1620"/>
      </w:tblGrid>
      <w:tr w:rsidR="008E27BF" w:rsidRPr="007A0DC5" w:rsidTr="00B864B6">
        <w:trPr>
          <w:trHeight w:val="473"/>
        </w:trPr>
        <w:tc>
          <w:tcPr>
            <w:tcW w:w="1200" w:type="dxa"/>
          </w:tcPr>
          <w:p w:rsidR="008E27BF" w:rsidRPr="00D512AB" w:rsidRDefault="008E27BF" w:rsidP="00E15F1C">
            <w:pPr>
              <w:autoSpaceDE w:val="0"/>
              <w:adjustRightInd w:val="0"/>
              <w:jc w:val="center"/>
              <w:rPr>
                <w:b/>
                <w:bCs/>
                <w:color w:val="000000"/>
              </w:rPr>
            </w:pPr>
            <w:r w:rsidRPr="00D512AB">
              <w:rPr>
                <w:b/>
                <w:bCs/>
                <w:color w:val="000000"/>
              </w:rPr>
              <w:t>Назив</w:t>
            </w:r>
          </w:p>
        </w:tc>
        <w:tc>
          <w:tcPr>
            <w:tcW w:w="2250" w:type="dxa"/>
          </w:tcPr>
          <w:p w:rsidR="008E27BF" w:rsidRPr="00D512AB" w:rsidRDefault="008E27BF" w:rsidP="00310771">
            <w:pPr>
              <w:autoSpaceDE w:val="0"/>
              <w:adjustRightInd w:val="0"/>
              <w:jc w:val="center"/>
              <w:rPr>
                <w:b/>
                <w:bCs/>
                <w:color w:val="000000"/>
              </w:rPr>
            </w:pPr>
            <w:r w:rsidRPr="00D512AB">
              <w:rPr>
                <w:b/>
                <w:lang w:val="sr-Cyrl-CS"/>
              </w:rPr>
              <w:t xml:space="preserve">Јединична цена </w:t>
            </w:r>
            <w:r>
              <w:rPr>
                <w:b/>
                <w:lang w:val="ru-RU"/>
              </w:rPr>
              <w:t>у РСД</w:t>
            </w:r>
            <w:r w:rsidRPr="00D512AB">
              <w:rPr>
                <w:b/>
                <w:lang w:val="ru-RU"/>
              </w:rPr>
              <w:t xml:space="preserve">  без ПДВ-а</w:t>
            </w:r>
          </w:p>
        </w:tc>
        <w:tc>
          <w:tcPr>
            <w:tcW w:w="2250" w:type="dxa"/>
          </w:tcPr>
          <w:p w:rsidR="008E27BF" w:rsidRPr="00D512AB" w:rsidRDefault="008E27BF" w:rsidP="00310771">
            <w:pPr>
              <w:autoSpaceDE w:val="0"/>
              <w:adjustRightInd w:val="0"/>
              <w:jc w:val="center"/>
              <w:rPr>
                <w:b/>
                <w:bCs/>
                <w:color w:val="000000"/>
              </w:rPr>
            </w:pPr>
            <w:r w:rsidRPr="00D512AB">
              <w:rPr>
                <w:b/>
                <w:lang w:val="sr-Cyrl-CS"/>
              </w:rPr>
              <w:t>Остали трошкови (</w:t>
            </w:r>
            <w:r>
              <w:rPr>
                <w:b/>
                <w:lang w:val="sr-Cyrl-CS"/>
              </w:rPr>
              <w:t>трошкови транспорта</w:t>
            </w:r>
            <w:r w:rsidRPr="00D512AB">
              <w:rPr>
                <w:b/>
                <w:lang w:val="sr-Cyrl-CS"/>
              </w:rPr>
              <w:t>)</w:t>
            </w:r>
          </w:p>
        </w:tc>
        <w:tc>
          <w:tcPr>
            <w:tcW w:w="630" w:type="dxa"/>
          </w:tcPr>
          <w:p w:rsidR="008E27BF" w:rsidRPr="00D512AB" w:rsidRDefault="008E27BF" w:rsidP="00E15F1C">
            <w:pPr>
              <w:autoSpaceDE w:val="0"/>
              <w:adjustRightInd w:val="0"/>
              <w:jc w:val="center"/>
              <w:rPr>
                <w:b/>
                <w:bCs/>
                <w:color w:val="000000"/>
              </w:rPr>
            </w:pPr>
            <w:r w:rsidRPr="00D512AB">
              <w:rPr>
                <w:b/>
                <w:bCs/>
                <w:color w:val="000000"/>
              </w:rPr>
              <w:t>Кол.</w:t>
            </w:r>
          </w:p>
        </w:tc>
        <w:tc>
          <w:tcPr>
            <w:tcW w:w="1620" w:type="dxa"/>
          </w:tcPr>
          <w:p w:rsidR="008E27BF" w:rsidRPr="00D512AB" w:rsidRDefault="008E27BF" w:rsidP="00E15F1C">
            <w:pPr>
              <w:autoSpaceDE w:val="0"/>
              <w:adjustRightInd w:val="0"/>
              <w:jc w:val="center"/>
              <w:rPr>
                <w:b/>
                <w:bCs/>
                <w:color w:val="000000"/>
              </w:rPr>
            </w:pPr>
            <w:r w:rsidRPr="00D512AB">
              <w:rPr>
                <w:b/>
                <w:lang w:val="sr-Cyrl-CS"/>
              </w:rPr>
              <w:t>Укупна вредност без ПДВ-а</w:t>
            </w:r>
          </w:p>
        </w:tc>
        <w:tc>
          <w:tcPr>
            <w:tcW w:w="1620" w:type="dxa"/>
          </w:tcPr>
          <w:p w:rsidR="008E27BF" w:rsidRPr="00D512AB" w:rsidRDefault="008E27BF" w:rsidP="00E15F1C">
            <w:pPr>
              <w:ind w:left="-35" w:firstLine="35"/>
              <w:jc w:val="center"/>
              <w:rPr>
                <w:b/>
                <w:lang w:val="sr-Cyrl-CS"/>
              </w:rPr>
            </w:pPr>
            <w:r w:rsidRPr="00D512AB">
              <w:rPr>
                <w:b/>
                <w:lang w:val="sr-Cyrl-CS"/>
              </w:rPr>
              <w:t xml:space="preserve">Укупна вредност </w:t>
            </w:r>
          </w:p>
          <w:p w:rsidR="008E27BF" w:rsidRPr="00D512AB" w:rsidRDefault="008E27BF" w:rsidP="00E15F1C">
            <w:pPr>
              <w:autoSpaceDE w:val="0"/>
              <w:adjustRightInd w:val="0"/>
              <w:jc w:val="center"/>
              <w:rPr>
                <w:b/>
                <w:lang w:val="sr-Cyrl-CS"/>
              </w:rPr>
            </w:pPr>
            <w:r w:rsidRPr="00D512AB">
              <w:rPr>
                <w:b/>
                <w:lang w:val="sr-Cyrl-CS"/>
              </w:rPr>
              <w:t>са ПДВ-ом</w:t>
            </w:r>
          </w:p>
        </w:tc>
      </w:tr>
      <w:tr w:rsidR="008E27BF" w:rsidRPr="007A0DC5" w:rsidTr="00B864B6">
        <w:trPr>
          <w:trHeight w:val="473"/>
        </w:trPr>
        <w:tc>
          <w:tcPr>
            <w:tcW w:w="1200" w:type="dxa"/>
            <w:shd w:val="clear" w:color="auto" w:fill="BFBFBF"/>
          </w:tcPr>
          <w:p w:rsidR="008E27BF" w:rsidRPr="007A0DC5" w:rsidRDefault="008E27BF" w:rsidP="00E15F1C">
            <w:pPr>
              <w:autoSpaceDE w:val="0"/>
              <w:adjustRightInd w:val="0"/>
              <w:jc w:val="center"/>
              <w:rPr>
                <w:rFonts w:cs="Calibri"/>
                <w:b/>
                <w:bCs/>
                <w:color w:val="000000"/>
              </w:rPr>
            </w:pPr>
            <w:r>
              <w:rPr>
                <w:rFonts w:cs="Calibri"/>
                <w:b/>
                <w:bCs/>
                <w:color w:val="000000"/>
              </w:rPr>
              <w:t>1</w:t>
            </w:r>
          </w:p>
        </w:tc>
        <w:tc>
          <w:tcPr>
            <w:tcW w:w="2250" w:type="dxa"/>
            <w:shd w:val="clear" w:color="auto" w:fill="BFBFBF"/>
          </w:tcPr>
          <w:p w:rsidR="008E27BF" w:rsidRPr="00DC2B33" w:rsidRDefault="008E27BF" w:rsidP="00E15F1C">
            <w:pPr>
              <w:autoSpaceDE w:val="0"/>
              <w:adjustRightInd w:val="0"/>
              <w:jc w:val="center"/>
              <w:rPr>
                <w:b/>
                <w:lang w:val="ru-RU"/>
              </w:rPr>
            </w:pPr>
            <w:r>
              <w:rPr>
                <w:b/>
                <w:lang w:val="ru-RU"/>
              </w:rPr>
              <w:t>2</w:t>
            </w:r>
          </w:p>
        </w:tc>
        <w:tc>
          <w:tcPr>
            <w:tcW w:w="2250" w:type="dxa"/>
            <w:shd w:val="clear" w:color="auto" w:fill="BFBFBF"/>
          </w:tcPr>
          <w:p w:rsidR="008E27BF" w:rsidRPr="00DC2B33" w:rsidRDefault="008E27BF" w:rsidP="00E15F1C">
            <w:pPr>
              <w:autoSpaceDE w:val="0"/>
              <w:adjustRightInd w:val="0"/>
              <w:jc w:val="center"/>
              <w:rPr>
                <w:b/>
                <w:lang w:val="sr-Cyrl-CS"/>
              </w:rPr>
            </w:pPr>
            <w:r>
              <w:rPr>
                <w:b/>
                <w:lang w:val="sr-Cyrl-CS"/>
              </w:rPr>
              <w:t>3</w:t>
            </w:r>
          </w:p>
        </w:tc>
        <w:tc>
          <w:tcPr>
            <w:tcW w:w="630" w:type="dxa"/>
            <w:shd w:val="clear" w:color="auto" w:fill="BFBFBF"/>
          </w:tcPr>
          <w:p w:rsidR="008E27BF" w:rsidRPr="008E27BF" w:rsidRDefault="008E27BF" w:rsidP="00E15F1C">
            <w:pPr>
              <w:autoSpaceDE w:val="0"/>
              <w:adjustRightInd w:val="0"/>
              <w:jc w:val="center"/>
              <w:rPr>
                <w:rFonts w:cs="Calibri"/>
                <w:b/>
                <w:bCs/>
                <w:color w:val="000000"/>
              </w:rPr>
            </w:pPr>
            <w:r>
              <w:rPr>
                <w:rFonts w:cs="Calibri"/>
                <w:b/>
                <w:bCs/>
                <w:color w:val="000000"/>
              </w:rPr>
              <w:t>4</w:t>
            </w:r>
          </w:p>
        </w:tc>
        <w:tc>
          <w:tcPr>
            <w:tcW w:w="1620" w:type="dxa"/>
            <w:shd w:val="clear" w:color="auto" w:fill="BFBFBF"/>
          </w:tcPr>
          <w:p w:rsidR="008E27BF" w:rsidRPr="00DC2B33" w:rsidRDefault="008E27BF" w:rsidP="008E27BF">
            <w:pPr>
              <w:autoSpaceDE w:val="0"/>
              <w:adjustRightInd w:val="0"/>
              <w:jc w:val="center"/>
              <w:rPr>
                <w:b/>
                <w:lang w:val="sr-Cyrl-CS"/>
              </w:rPr>
            </w:pPr>
            <w:r>
              <w:rPr>
                <w:b/>
                <w:lang w:val="sr-Cyrl-CS"/>
              </w:rPr>
              <w:t>5</w:t>
            </w:r>
          </w:p>
        </w:tc>
        <w:tc>
          <w:tcPr>
            <w:tcW w:w="1620" w:type="dxa"/>
            <w:shd w:val="clear" w:color="auto" w:fill="BFBFBF"/>
          </w:tcPr>
          <w:p w:rsidR="008E27BF" w:rsidRPr="008E27BF" w:rsidRDefault="008E27BF" w:rsidP="00E15F1C">
            <w:pPr>
              <w:ind w:left="-35" w:firstLine="35"/>
              <w:jc w:val="center"/>
              <w:rPr>
                <w:b/>
              </w:rPr>
            </w:pPr>
            <w:r>
              <w:rPr>
                <w:b/>
              </w:rPr>
              <w:t>6</w:t>
            </w:r>
          </w:p>
        </w:tc>
      </w:tr>
      <w:tr w:rsidR="008E27BF" w:rsidRPr="007A0DC5" w:rsidTr="00B864B6">
        <w:trPr>
          <w:trHeight w:val="473"/>
        </w:trPr>
        <w:tc>
          <w:tcPr>
            <w:tcW w:w="1200" w:type="dxa"/>
            <w:vAlign w:val="center"/>
          </w:tcPr>
          <w:p w:rsidR="008E27BF" w:rsidRPr="00B864B6" w:rsidRDefault="00B864B6" w:rsidP="00F84CC5">
            <w:pPr>
              <w:tabs>
                <w:tab w:val="left" w:pos="9683"/>
              </w:tabs>
              <w:rPr>
                <w:b/>
                <w:color w:val="000000"/>
                <w:sz w:val="24"/>
                <w:szCs w:val="24"/>
              </w:rPr>
            </w:pPr>
            <w:r>
              <w:rPr>
                <w:b/>
                <w:color w:val="000000"/>
                <w:sz w:val="24"/>
                <w:szCs w:val="24"/>
              </w:rPr>
              <w:t xml:space="preserve">Камион кипер </w:t>
            </w:r>
          </w:p>
        </w:tc>
        <w:tc>
          <w:tcPr>
            <w:tcW w:w="2250" w:type="dxa"/>
          </w:tcPr>
          <w:p w:rsidR="008E27BF" w:rsidRPr="007B5ED5" w:rsidRDefault="008E27BF" w:rsidP="00E15F1C">
            <w:pPr>
              <w:autoSpaceDE w:val="0"/>
              <w:adjustRightInd w:val="0"/>
              <w:jc w:val="right"/>
              <w:rPr>
                <w:color w:val="000000"/>
              </w:rPr>
            </w:pPr>
          </w:p>
        </w:tc>
        <w:tc>
          <w:tcPr>
            <w:tcW w:w="2250" w:type="dxa"/>
          </w:tcPr>
          <w:p w:rsidR="008E27BF" w:rsidRPr="007B5ED5" w:rsidRDefault="008E27BF" w:rsidP="00E15F1C">
            <w:pPr>
              <w:autoSpaceDE w:val="0"/>
              <w:adjustRightInd w:val="0"/>
              <w:jc w:val="right"/>
              <w:rPr>
                <w:color w:val="000000"/>
              </w:rPr>
            </w:pPr>
          </w:p>
        </w:tc>
        <w:tc>
          <w:tcPr>
            <w:tcW w:w="630" w:type="dxa"/>
            <w:vAlign w:val="center"/>
          </w:tcPr>
          <w:p w:rsidR="008E27BF" w:rsidRPr="008D58D9" w:rsidRDefault="008E27BF" w:rsidP="00E15F1C">
            <w:pPr>
              <w:jc w:val="center"/>
              <w:rPr>
                <w:color w:val="000000"/>
              </w:rPr>
            </w:pPr>
            <w:r>
              <w:rPr>
                <w:color w:val="000000"/>
              </w:rPr>
              <w:t>1</w:t>
            </w:r>
          </w:p>
        </w:tc>
        <w:tc>
          <w:tcPr>
            <w:tcW w:w="1620" w:type="dxa"/>
          </w:tcPr>
          <w:p w:rsidR="008E27BF" w:rsidRPr="007A0DC5" w:rsidRDefault="008E27BF" w:rsidP="00E15F1C">
            <w:pPr>
              <w:autoSpaceDE w:val="0"/>
              <w:adjustRightInd w:val="0"/>
              <w:jc w:val="right"/>
              <w:rPr>
                <w:rFonts w:cs="Calibri"/>
                <w:color w:val="000000"/>
              </w:rPr>
            </w:pPr>
          </w:p>
        </w:tc>
        <w:tc>
          <w:tcPr>
            <w:tcW w:w="1620" w:type="dxa"/>
          </w:tcPr>
          <w:p w:rsidR="008E27BF" w:rsidRPr="007A0DC5" w:rsidRDefault="008E27BF" w:rsidP="00E15F1C">
            <w:pPr>
              <w:autoSpaceDE w:val="0"/>
              <w:adjustRightInd w:val="0"/>
              <w:jc w:val="right"/>
              <w:rPr>
                <w:rFonts w:cs="Calibri"/>
                <w:color w:val="000000"/>
              </w:rPr>
            </w:pPr>
          </w:p>
        </w:tc>
      </w:tr>
      <w:tr w:rsidR="008E27BF" w:rsidRPr="007A0DC5" w:rsidTr="00B864B6">
        <w:trPr>
          <w:trHeight w:val="473"/>
        </w:trPr>
        <w:tc>
          <w:tcPr>
            <w:tcW w:w="6330" w:type="dxa"/>
            <w:gridSpan w:val="4"/>
            <w:vAlign w:val="center"/>
          </w:tcPr>
          <w:p w:rsidR="006B65F4" w:rsidRDefault="006B65F4" w:rsidP="00E15F1C">
            <w:pPr>
              <w:autoSpaceDE w:val="0"/>
              <w:adjustRightInd w:val="0"/>
              <w:jc w:val="right"/>
              <w:rPr>
                <w:rFonts w:cs="Calibri"/>
                <w:b/>
                <w:color w:val="000000"/>
              </w:rPr>
            </w:pPr>
            <w:r>
              <w:rPr>
                <w:rFonts w:cs="Calibri"/>
                <w:b/>
                <w:color w:val="000000"/>
              </w:rPr>
              <w:t>УКУПНО</w:t>
            </w:r>
            <w:r w:rsidRPr="008D58D9">
              <w:rPr>
                <w:rFonts w:cs="Calibri"/>
                <w:b/>
                <w:color w:val="000000"/>
                <w:lang w:val="ru-RU"/>
              </w:rPr>
              <w:t xml:space="preserve"> </w:t>
            </w:r>
          </w:p>
          <w:p w:rsidR="006B65F4" w:rsidRPr="009A2D59" w:rsidRDefault="006B65F4" w:rsidP="00E15F1C">
            <w:pPr>
              <w:autoSpaceDE w:val="0"/>
              <w:adjustRightInd w:val="0"/>
              <w:jc w:val="right"/>
              <w:rPr>
                <w:rFonts w:cs="Calibri"/>
                <w:b/>
                <w:color w:val="000000"/>
              </w:rPr>
            </w:pPr>
          </w:p>
        </w:tc>
        <w:tc>
          <w:tcPr>
            <w:tcW w:w="1620" w:type="dxa"/>
          </w:tcPr>
          <w:p w:rsidR="006B65F4" w:rsidRPr="007A0DC5" w:rsidRDefault="006B65F4" w:rsidP="00E15F1C">
            <w:pPr>
              <w:autoSpaceDE w:val="0"/>
              <w:adjustRightInd w:val="0"/>
              <w:jc w:val="right"/>
              <w:rPr>
                <w:rFonts w:cs="Calibri"/>
                <w:color w:val="000000"/>
              </w:rPr>
            </w:pPr>
          </w:p>
        </w:tc>
        <w:tc>
          <w:tcPr>
            <w:tcW w:w="1620" w:type="dxa"/>
          </w:tcPr>
          <w:p w:rsidR="006B65F4" w:rsidRPr="007A0DC5" w:rsidRDefault="006B65F4" w:rsidP="00E15F1C">
            <w:pPr>
              <w:autoSpaceDE w:val="0"/>
              <w:adjustRightInd w:val="0"/>
              <w:jc w:val="right"/>
              <w:rPr>
                <w:rFonts w:cs="Calibri"/>
                <w:color w:val="000000"/>
              </w:rPr>
            </w:pPr>
          </w:p>
        </w:tc>
      </w:tr>
    </w:tbl>
    <w:p w:rsidR="006B65F4" w:rsidRDefault="006B65F4" w:rsidP="006B65F4">
      <w:pPr>
        <w:tabs>
          <w:tab w:val="left" w:pos="9683"/>
        </w:tabs>
        <w:rPr>
          <w:b/>
          <w:sz w:val="24"/>
          <w:szCs w:val="24"/>
        </w:rPr>
      </w:pPr>
    </w:p>
    <w:p w:rsidR="005739E1" w:rsidRDefault="005739E1" w:rsidP="006B65F4">
      <w:pPr>
        <w:spacing w:after="120"/>
        <w:jc w:val="right"/>
        <w:rPr>
          <w:sz w:val="24"/>
          <w:szCs w:val="24"/>
          <w:lang w:val="sr-Cyrl-CS"/>
        </w:rPr>
      </w:pPr>
    </w:p>
    <w:p w:rsidR="005739E1" w:rsidRDefault="005739E1" w:rsidP="006B65F4">
      <w:pPr>
        <w:spacing w:after="120"/>
        <w:jc w:val="right"/>
        <w:rPr>
          <w:sz w:val="24"/>
          <w:szCs w:val="24"/>
          <w:lang w:val="sr-Cyrl-CS"/>
        </w:rPr>
      </w:pPr>
    </w:p>
    <w:p w:rsidR="006B65F4" w:rsidRDefault="006B65F4" w:rsidP="006B65F4">
      <w:pPr>
        <w:spacing w:after="120"/>
        <w:jc w:val="right"/>
        <w:rPr>
          <w:sz w:val="24"/>
          <w:szCs w:val="24"/>
          <w:lang w:val="sr-Cyrl-CS"/>
        </w:rPr>
      </w:pPr>
      <w:r>
        <w:rPr>
          <w:sz w:val="24"/>
          <w:szCs w:val="24"/>
          <w:lang w:val="sr-Cyrl-CS"/>
        </w:rPr>
        <w:t>Печат                               ПОТПИС ОВЛАШЋЕНОГ ЛИЦА</w:t>
      </w:r>
    </w:p>
    <w:p w:rsidR="006B65F4" w:rsidRPr="007B20ED" w:rsidRDefault="006B65F4" w:rsidP="005739E1">
      <w:pPr>
        <w:ind w:left="5760"/>
        <w:jc w:val="center"/>
        <w:rPr>
          <w:sz w:val="24"/>
          <w:szCs w:val="24"/>
        </w:rPr>
      </w:pPr>
      <w:r>
        <w:rPr>
          <w:sz w:val="24"/>
          <w:szCs w:val="24"/>
        </w:rPr>
        <w:t xml:space="preserve">                                                                                                                                                                       </w:t>
      </w:r>
      <w:r w:rsidR="005739E1">
        <w:rPr>
          <w:sz w:val="24"/>
          <w:szCs w:val="24"/>
        </w:rPr>
        <w:t xml:space="preserve">          </w:t>
      </w:r>
      <w:r>
        <w:rPr>
          <w:sz w:val="24"/>
          <w:szCs w:val="24"/>
          <w:lang w:val="sr-Cyrl-CS"/>
        </w:rPr>
        <w:t>............................................................</w:t>
      </w:r>
    </w:p>
    <w:p w:rsidR="008E27BF" w:rsidRDefault="008E27BF" w:rsidP="008E27BF">
      <w:pPr>
        <w:widowControl/>
        <w:tabs>
          <w:tab w:val="num" w:pos="4897"/>
        </w:tabs>
        <w:suppressAutoHyphens w:val="0"/>
        <w:autoSpaceDN/>
        <w:ind w:left="840"/>
        <w:jc w:val="both"/>
        <w:textAlignment w:val="auto"/>
        <w:rPr>
          <w:i/>
        </w:rPr>
      </w:pPr>
    </w:p>
    <w:p w:rsidR="008E27BF" w:rsidRDefault="008E27BF" w:rsidP="008E27BF">
      <w:pPr>
        <w:widowControl/>
        <w:tabs>
          <w:tab w:val="num" w:pos="4897"/>
        </w:tabs>
        <w:suppressAutoHyphens w:val="0"/>
        <w:autoSpaceDN/>
        <w:ind w:left="840"/>
        <w:jc w:val="both"/>
        <w:textAlignment w:val="auto"/>
        <w:rPr>
          <w:i/>
        </w:rPr>
      </w:pPr>
    </w:p>
    <w:p w:rsidR="008E27BF" w:rsidRPr="008E27BF" w:rsidRDefault="008E27BF" w:rsidP="008E27BF">
      <w:pPr>
        <w:widowControl/>
        <w:tabs>
          <w:tab w:val="num" w:pos="4897"/>
        </w:tabs>
        <w:suppressAutoHyphens w:val="0"/>
        <w:autoSpaceDN/>
        <w:ind w:left="840"/>
        <w:jc w:val="both"/>
        <w:textAlignment w:val="auto"/>
        <w:rPr>
          <w:i/>
        </w:rPr>
      </w:pP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i/>
        </w:rPr>
      </w:pPr>
      <w:r w:rsidRPr="005739E1">
        <w:rPr>
          <w:rFonts w:ascii="Arial" w:hAnsi="Arial" w:cs="Arial"/>
          <w:lang w:val="sr-Cyrl-CS"/>
        </w:rPr>
        <w:t>У колону број 2 понуђач уписује јединичну цену понуђеног добра без ПДВ-а.</w:t>
      </w: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У колону број 3</w:t>
      </w:r>
      <w:r w:rsidR="006B65F4" w:rsidRPr="005739E1">
        <w:rPr>
          <w:rFonts w:ascii="Arial" w:hAnsi="Arial" w:cs="Arial"/>
          <w:lang w:val="sr-Cyrl-CS"/>
        </w:rPr>
        <w:t xml:space="preserve"> понуђач уписује остале трошкове наведеног добра, </w:t>
      </w:r>
      <w:r w:rsidRPr="005739E1">
        <w:rPr>
          <w:rFonts w:ascii="Arial" w:hAnsi="Arial" w:cs="Arial"/>
          <w:lang w:val="sr-Cyrl-CS"/>
        </w:rPr>
        <w:t>трошкове транспорта</w:t>
      </w:r>
      <w:r w:rsidR="006B65F4" w:rsidRPr="005739E1">
        <w:rPr>
          <w:rFonts w:ascii="Arial" w:hAnsi="Arial" w:cs="Arial"/>
          <w:lang w:val="sr-Cyrl-CS"/>
        </w:rPr>
        <w:t>.</w:t>
      </w:r>
    </w:p>
    <w:p w:rsidR="008E27BF"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 xml:space="preserve">У колони број 4 је количина добара за које Наручилац врши набавку. </w:t>
      </w:r>
    </w:p>
    <w:p w:rsidR="006B65F4" w:rsidRPr="005739E1" w:rsidRDefault="006B65F4"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 xml:space="preserve">У колону број </w:t>
      </w:r>
      <w:r w:rsidR="008E27BF" w:rsidRPr="005739E1">
        <w:rPr>
          <w:rFonts w:ascii="Arial" w:hAnsi="Arial" w:cs="Arial"/>
          <w:lang w:val="sr-Cyrl-CS"/>
        </w:rPr>
        <w:t>5</w:t>
      </w:r>
      <w:r w:rsidRPr="005739E1">
        <w:rPr>
          <w:rFonts w:ascii="Arial" w:hAnsi="Arial" w:cs="Arial"/>
          <w:lang w:val="sr-Cyrl-CS"/>
        </w:rPr>
        <w:t xml:space="preserve"> понуђач уписује укупно понуђену јединичну цену наведеног добра, која представља збир </w:t>
      </w:r>
      <w:r w:rsidR="008E27BF" w:rsidRPr="005739E1">
        <w:rPr>
          <w:rFonts w:ascii="Arial" w:hAnsi="Arial" w:cs="Arial"/>
          <w:lang w:val="sr-Cyrl-CS"/>
        </w:rPr>
        <w:t xml:space="preserve">јединичне цене </w:t>
      </w:r>
      <w:r w:rsidRPr="005739E1">
        <w:rPr>
          <w:rFonts w:ascii="Arial" w:hAnsi="Arial" w:cs="Arial"/>
          <w:lang w:val="sr-Cyrl-CS"/>
        </w:rPr>
        <w:t xml:space="preserve"> и </w:t>
      </w:r>
      <w:r w:rsidR="008E27BF" w:rsidRPr="005739E1">
        <w:rPr>
          <w:rFonts w:ascii="Arial" w:hAnsi="Arial" w:cs="Arial"/>
          <w:lang w:val="sr-Cyrl-CS"/>
        </w:rPr>
        <w:t xml:space="preserve"> цене </w:t>
      </w:r>
      <w:r w:rsidRPr="005739E1">
        <w:rPr>
          <w:rFonts w:ascii="Arial" w:hAnsi="Arial" w:cs="Arial"/>
          <w:lang w:val="sr-Cyrl-CS"/>
        </w:rPr>
        <w:t>осталих  трошкова</w:t>
      </w:r>
      <w:r w:rsidRPr="005739E1">
        <w:rPr>
          <w:rFonts w:ascii="Arial" w:hAnsi="Arial" w:cs="Arial"/>
        </w:rPr>
        <w:t xml:space="preserve"> без ПДВ-а</w:t>
      </w:r>
      <w:r w:rsidRPr="005739E1">
        <w:rPr>
          <w:rFonts w:ascii="Arial" w:hAnsi="Arial" w:cs="Arial"/>
          <w:lang w:val="sr-Cyrl-CS"/>
        </w:rPr>
        <w:t>.</w:t>
      </w: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У колону број 6</w:t>
      </w:r>
      <w:r w:rsidR="006B65F4" w:rsidRPr="005739E1">
        <w:rPr>
          <w:rFonts w:ascii="Arial" w:hAnsi="Arial" w:cs="Arial"/>
          <w:lang w:val="sr-Cyrl-CS"/>
        </w:rPr>
        <w:t xml:space="preserve"> понуђач уписује укупно понуђену јединичну цену наведеног добра, која представља збир </w:t>
      </w:r>
      <w:r w:rsidRPr="005739E1">
        <w:rPr>
          <w:rFonts w:ascii="Arial" w:hAnsi="Arial" w:cs="Arial"/>
          <w:lang w:val="sr-Cyrl-CS"/>
        </w:rPr>
        <w:t>јединичне цене  и  цене осталих  трошкова</w:t>
      </w:r>
      <w:r w:rsidR="006B65F4" w:rsidRPr="005739E1">
        <w:rPr>
          <w:rFonts w:ascii="Arial" w:hAnsi="Arial" w:cs="Arial"/>
        </w:rPr>
        <w:t xml:space="preserve"> са ПДВ-ом</w:t>
      </w:r>
      <w:r w:rsidR="006B65F4" w:rsidRPr="005739E1">
        <w:rPr>
          <w:rFonts w:ascii="Arial" w:hAnsi="Arial" w:cs="Arial"/>
          <w:lang w:val="sr-Cyrl-CS"/>
        </w:rPr>
        <w:t>.</w:t>
      </w:r>
    </w:p>
    <w:p w:rsidR="006B65F4" w:rsidRPr="005739E1" w:rsidRDefault="006B65F4" w:rsidP="006B65F4">
      <w:pPr>
        <w:pStyle w:val="NoSpacing"/>
        <w:rPr>
          <w:rFonts w:ascii="Arial" w:hAnsi="Arial" w:cs="Arial"/>
          <w:b/>
          <w:color w:val="FF0000"/>
          <w:sz w:val="20"/>
          <w:szCs w:val="20"/>
          <w:lang w:val="sr-Cyrl-CS"/>
        </w:rPr>
      </w:pPr>
    </w:p>
    <w:p w:rsidR="006B65F4" w:rsidRPr="00B972A2" w:rsidRDefault="006B65F4" w:rsidP="006B65F4">
      <w:pPr>
        <w:pStyle w:val="Heading1"/>
        <w:rPr>
          <w:rStyle w:val="Emphasis"/>
          <w:sz w:val="18"/>
          <w:szCs w:val="18"/>
        </w:rPr>
      </w:pPr>
      <w:r w:rsidRPr="00B972A2">
        <w:rPr>
          <w:rStyle w:val="Emphasis"/>
          <w:sz w:val="18"/>
          <w:szCs w:val="18"/>
        </w:rPr>
        <w:t>УКУПНА ВРЕДНОСТ ИСКАЗАНА У ОБРАСЦУ СТРУКТУРЕ ЦЕНЕ МОРА БИТИ ИДЕНТИЧНА УКУПНОЈ ВРЕДНОСТИ ИСКАЗАНОЈ У ОБРАСЦУ ПОНУДЕ.</w:t>
      </w:r>
    </w:p>
    <w:p w:rsidR="006B65F4" w:rsidRPr="00B972A2" w:rsidRDefault="006B65F4" w:rsidP="006B65F4">
      <w:pPr>
        <w:pStyle w:val="Heading1"/>
        <w:rPr>
          <w:rStyle w:val="Emphasis"/>
          <w:sz w:val="18"/>
          <w:szCs w:val="18"/>
        </w:rPr>
      </w:pPr>
      <w:r w:rsidRPr="00B972A2">
        <w:rPr>
          <w:rStyle w:val="Emphasis"/>
          <w:sz w:val="18"/>
          <w:szCs w:val="18"/>
        </w:rPr>
        <w:t xml:space="preserve">ОБРАЗАЦ СТРУКТУРЕ ЦЕНЕ ПОНУЂАЧ МОРА ДА ПОПУНИ, ОВЕРИ ПЕЧАТОМ И ПОТПИШЕ, ЧИМЕ ПОТВРЂУЈЕ ДА СУ ТАЧНИ ПОДАЦИ КОЈИ СУ У ОБРАСЦУ НАВЕДЕНИ.ПОНУЂАЧ ЈЕ ДУЖАН ДА ПОПУНИ СВАКУ ПОЈЕДИНАЧНУ СТАВКУ ОБРАСЦА СТРУКТУРЕ ЦЕНЕ,  ЈЕР ЋЕ У ПРОТИВНОМ ПОНУДА БИТИ НЕПРИХВАТЉИВА.                                                                                     </w:t>
      </w:r>
    </w:p>
    <w:p w:rsidR="006B65F4" w:rsidRDefault="006B65F4" w:rsidP="006B65F4">
      <w:pPr>
        <w:jc w:val="both"/>
        <w:rPr>
          <w:b/>
          <w:sz w:val="24"/>
          <w:szCs w:val="24"/>
          <w:lang w:val="sr-Cyrl-CS"/>
        </w:rPr>
      </w:pPr>
    </w:p>
    <w:p w:rsidR="006B65F4" w:rsidRDefault="006B65F4" w:rsidP="006B65F4">
      <w:pPr>
        <w:jc w:val="both"/>
        <w:rPr>
          <w:b/>
          <w:sz w:val="24"/>
          <w:szCs w:val="24"/>
          <w:lang w:val="sr-Cyrl-CS"/>
        </w:rPr>
      </w:pPr>
    </w:p>
    <w:p w:rsidR="006B65F4" w:rsidRDefault="006B65F4" w:rsidP="006D34C7">
      <w:pPr>
        <w:pStyle w:val="Standard"/>
        <w:jc w:val="both"/>
        <w:rPr>
          <w:rFonts w:ascii="Arial" w:hAnsi="Arial" w:cs="Arial"/>
          <w:b/>
          <w:bCs/>
          <w:iCs/>
        </w:rPr>
      </w:pPr>
    </w:p>
    <w:p w:rsidR="00B864B6" w:rsidRDefault="00B864B6" w:rsidP="006D34C7">
      <w:pPr>
        <w:pStyle w:val="Standard"/>
        <w:jc w:val="both"/>
        <w:rPr>
          <w:rFonts w:ascii="Arial" w:hAnsi="Arial" w:cs="Arial"/>
          <w:b/>
          <w:bCs/>
          <w:iCs/>
        </w:rPr>
      </w:pPr>
    </w:p>
    <w:p w:rsidR="00F84CC5" w:rsidRDefault="00F84CC5" w:rsidP="006D34C7">
      <w:pPr>
        <w:pStyle w:val="Standard"/>
        <w:jc w:val="both"/>
        <w:rPr>
          <w:rFonts w:ascii="Arial" w:hAnsi="Arial" w:cs="Arial"/>
          <w:b/>
          <w:bCs/>
          <w:iCs/>
        </w:rPr>
      </w:pPr>
    </w:p>
    <w:p w:rsidR="00F84CC5" w:rsidRDefault="00F84CC5" w:rsidP="006D34C7">
      <w:pPr>
        <w:pStyle w:val="Standard"/>
        <w:jc w:val="both"/>
        <w:rPr>
          <w:rFonts w:ascii="Arial" w:hAnsi="Arial" w:cs="Arial"/>
          <w:b/>
          <w:bCs/>
          <w:iCs/>
        </w:rPr>
      </w:pPr>
    </w:p>
    <w:p w:rsidR="008224F8" w:rsidRPr="008224F8" w:rsidRDefault="008224F8" w:rsidP="006D34C7">
      <w:pPr>
        <w:pStyle w:val="Standard"/>
        <w:jc w:val="both"/>
        <w:rPr>
          <w:rFonts w:ascii="Arial" w:hAnsi="Arial" w:cs="Arial"/>
          <w:b/>
          <w:bCs/>
          <w:iCs/>
        </w:rPr>
      </w:pPr>
    </w:p>
    <w:p w:rsidR="00CA3386" w:rsidRDefault="00CA3386" w:rsidP="006D34C7">
      <w:pPr>
        <w:pStyle w:val="Standard"/>
        <w:jc w:val="both"/>
        <w:rPr>
          <w:rFonts w:ascii="Arial" w:hAnsi="Arial" w:cs="Arial"/>
          <w:b/>
          <w:bCs/>
          <w:iCs/>
        </w:rPr>
      </w:pPr>
    </w:p>
    <w:p w:rsidR="0062365A" w:rsidRPr="0066296D" w:rsidRDefault="003716CE" w:rsidP="0066296D">
      <w:pPr>
        <w:pStyle w:val="Standard"/>
        <w:shd w:val="clear" w:color="auto" w:fill="C6D9F1"/>
        <w:jc w:val="center"/>
      </w:pPr>
      <w:r>
        <w:rPr>
          <w:rFonts w:ascii="Arial" w:hAnsi="Arial" w:cs="Arial"/>
          <w:b/>
          <w:bCs/>
          <w:iCs/>
          <w:sz w:val="28"/>
          <w:szCs w:val="28"/>
        </w:rPr>
        <w:lastRenderedPageBreak/>
        <w:t>VII</w:t>
      </w:r>
      <w:r w:rsidR="0062365A">
        <w:rPr>
          <w:rFonts w:ascii="Arial" w:hAnsi="Arial" w:cs="Arial"/>
          <w:b/>
          <w:bCs/>
          <w:iCs/>
          <w:sz w:val="28"/>
          <w:szCs w:val="28"/>
        </w:rPr>
        <w:t xml:space="preserve"> МОДЕЛ УГОВОРА</w:t>
      </w:r>
    </w:p>
    <w:p w:rsidR="00510775" w:rsidRDefault="00510775" w:rsidP="00B864B6">
      <w:pPr>
        <w:pStyle w:val="Standard"/>
        <w:jc w:val="center"/>
        <w:rPr>
          <w:rFonts w:ascii="Arial" w:hAnsi="Arial" w:cs="Arial"/>
          <w:b/>
          <w:bCs/>
          <w:iCs/>
        </w:rPr>
      </w:pPr>
    </w:p>
    <w:p w:rsidR="00510775" w:rsidRDefault="00510775" w:rsidP="00B864B6">
      <w:pPr>
        <w:pStyle w:val="Standard"/>
        <w:jc w:val="center"/>
        <w:rPr>
          <w:rFonts w:ascii="Arial" w:hAnsi="Arial" w:cs="Arial"/>
          <w:b/>
          <w:bCs/>
          <w:iCs/>
        </w:rPr>
      </w:pPr>
    </w:p>
    <w:p w:rsidR="00B864B6" w:rsidRDefault="0062365A" w:rsidP="00B864B6">
      <w:pPr>
        <w:pStyle w:val="Standard"/>
        <w:jc w:val="center"/>
        <w:rPr>
          <w:rFonts w:ascii="Arial" w:eastAsia="TimesNewRomanPS-BoldMT" w:hAnsi="Arial" w:cs="Arial"/>
          <w:b/>
          <w:bCs/>
          <w:color w:val="auto"/>
        </w:rPr>
      </w:pPr>
      <w:r>
        <w:rPr>
          <w:rFonts w:ascii="Arial" w:hAnsi="Arial" w:cs="Arial"/>
          <w:b/>
          <w:bCs/>
          <w:iCs/>
        </w:rPr>
        <w:t xml:space="preserve">УГОВОР О КУПОПРОДАЈИ </w:t>
      </w:r>
      <w:r w:rsidR="00B864B6">
        <w:rPr>
          <w:rFonts w:ascii="Arial" w:eastAsia="TimesNewRomanPS-BoldMT" w:hAnsi="Arial" w:cs="Arial"/>
          <w:b/>
          <w:bCs/>
          <w:color w:val="auto"/>
        </w:rPr>
        <w:t xml:space="preserve">КАМИОН КИПЕР </w:t>
      </w:r>
      <w:r w:rsidR="00B864B6" w:rsidRPr="00D04F92">
        <w:rPr>
          <w:rFonts w:ascii="Arial" w:eastAsia="TimesNewRomanPS-BoldMT" w:hAnsi="Arial" w:cs="Arial"/>
          <w:b/>
          <w:bCs/>
          <w:color w:val="auto"/>
        </w:rPr>
        <w:t xml:space="preserve"> </w:t>
      </w:r>
      <w:r w:rsidR="00F84CC5">
        <w:rPr>
          <w:rFonts w:ascii="Arial" w:eastAsia="TimesNewRomanPS-BoldMT" w:hAnsi="Arial" w:cs="Arial"/>
          <w:b/>
          <w:bCs/>
          <w:color w:val="auto"/>
        </w:rPr>
        <w:t>ЈНВВ бр. 2/2020</w:t>
      </w:r>
      <w:r w:rsidR="00B864B6" w:rsidRPr="00D04F92">
        <w:rPr>
          <w:rFonts w:ascii="Arial" w:eastAsia="TimesNewRomanPS-BoldMT" w:hAnsi="Arial" w:cs="Arial"/>
          <w:b/>
          <w:bCs/>
          <w:color w:val="auto"/>
        </w:rPr>
        <w:t xml:space="preserve"> </w:t>
      </w:r>
    </w:p>
    <w:p w:rsidR="00B864B6" w:rsidRDefault="00B864B6" w:rsidP="00B864B6">
      <w:pPr>
        <w:pStyle w:val="Standard"/>
        <w:rPr>
          <w:rFonts w:ascii="Arial" w:eastAsia="TimesNewRomanPS-BoldMT" w:hAnsi="Arial" w:cs="Arial"/>
          <w:b/>
          <w:bCs/>
          <w:color w:val="auto"/>
        </w:rPr>
      </w:pPr>
    </w:p>
    <w:p w:rsidR="0062365A" w:rsidRDefault="0062365A" w:rsidP="00B864B6">
      <w:pPr>
        <w:pStyle w:val="Standard"/>
      </w:pPr>
      <w:r>
        <w:rPr>
          <w:rFonts w:ascii="Arial" w:hAnsi="Arial" w:cs="Arial"/>
          <w:b/>
          <w:i/>
          <w:iCs/>
        </w:rPr>
        <w:t>Закључен између:</w:t>
      </w:r>
    </w:p>
    <w:p w:rsidR="00055C88" w:rsidRDefault="0062365A" w:rsidP="0062365A">
      <w:pPr>
        <w:pStyle w:val="Standard"/>
        <w:rPr>
          <w:rFonts w:ascii="Arial" w:hAnsi="Arial" w:cs="Arial"/>
          <w:iCs/>
        </w:rPr>
      </w:pPr>
      <w:r>
        <w:rPr>
          <w:rFonts w:ascii="Arial" w:hAnsi="Arial" w:cs="Arial"/>
          <w:iCs/>
        </w:rPr>
        <w:t xml:space="preserve">Наручиоца: ЈП за путеве и стамбено комуналну делатност општине Алексинац </w:t>
      </w:r>
      <w:r w:rsidR="00CA3386">
        <w:rPr>
          <w:rFonts w:ascii="Arial" w:hAnsi="Arial" w:cs="Arial"/>
          <w:iCs/>
        </w:rPr>
        <w:t>са седиштем у Алексинцу, улица Душана Тривунца 7/2</w:t>
      </w:r>
      <w:r>
        <w:rPr>
          <w:rFonts w:ascii="Arial" w:hAnsi="Arial" w:cs="Arial"/>
          <w:iCs/>
        </w:rPr>
        <w:t xml:space="preserve">, </w:t>
      </w:r>
    </w:p>
    <w:p w:rsidR="0062365A" w:rsidRDefault="0062365A" w:rsidP="0062365A">
      <w:pPr>
        <w:pStyle w:val="Standard"/>
      </w:pPr>
      <w:r>
        <w:rPr>
          <w:rFonts w:ascii="Arial" w:hAnsi="Arial" w:cs="Arial"/>
          <w:iCs/>
        </w:rPr>
        <w:t>ПИБ 100305659  Матични број: 07993447</w:t>
      </w:r>
    </w:p>
    <w:p w:rsidR="0062365A" w:rsidRDefault="0062365A" w:rsidP="0062365A">
      <w:pPr>
        <w:pStyle w:val="Standard"/>
      </w:pPr>
      <w:r>
        <w:rPr>
          <w:rFonts w:ascii="Arial" w:hAnsi="Arial" w:cs="Arial"/>
          <w:iCs/>
        </w:rPr>
        <w:t xml:space="preserve">Број рачуна: </w:t>
      </w:r>
      <w:r w:rsidR="00287703">
        <w:rPr>
          <w:rFonts w:ascii="Arial" w:hAnsi="Arial" w:cs="Arial"/>
          <w:iCs/>
        </w:rPr>
        <w:t xml:space="preserve">160-9485-42 </w:t>
      </w:r>
      <w:r>
        <w:rPr>
          <w:rFonts w:ascii="Arial" w:hAnsi="Arial" w:cs="Arial"/>
          <w:iCs/>
        </w:rPr>
        <w:t xml:space="preserve"> Назив банке </w:t>
      </w:r>
      <w:r w:rsidR="00287703">
        <w:rPr>
          <w:rFonts w:ascii="Arial" w:hAnsi="Arial" w:cs="Arial"/>
          <w:iCs/>
        </w:rPr>
        <w:t>: Банка Интеса</w:t>
      </w:r>
      <w:r>
        <w:rPr>
          <w:rFonts w:ascii="Arial" w:hAnsi="Arial" w:cs="Arial"/>
          <w:iCs/>
        </w:rPr>
        <w:t>,</w:t>
      </w:r>
    </w:p>
    <w:p w:rsidR="0062365A" w:rsidRDefault="0062365A" w:rsidP="0062365A">
      <w:pPr>
        <w:pStyle w:val="Standard"/>
      </w:pPr>
      <w:r>
        <w:rPr>
          <w:rFonts w:ascii="Arial" w:hAnsi="Arial" w:cs="Arial"/>
          <w:iCs/>
        </w:rPr>
        <w:t>Телефон: 018/804-523 Телефакс: 018/803-350</w:t>
      </w:r>
    </w:p>
    <w:p w:rsidR="0062365A" w:rsidRDefault="0062365A" w:rsidP="0062365A">
      <w:pPr>
        <w:pStyle w:val="Standard"/>
      </w:pPr>
      <w:r>
        <w:rPr>
          <w:rFonts w:ascii="Arial" w:hAnsi="Arial" w:cs="Arial"/>
          <w:iCs/>
        </w:rPr>
        <w:t xml:space="preserve">кога заступа </w:t>
      </w:r>
      <w:r w:rsidR="00AA7C0E">
        <w:rPr>
          <w:rFonts w:ascii="Arial" w:hAnsi="Arial" w:cs="Arial"/>
          <w:iCs/>
        </w:rPr>
        <w:t xml:space="preserve">Милошевић Милош </w:t>
      </w:r>
      <w:r>
        <w:rPr>
          <w:rFonts w:ascii="Arial" w:hAnsi="Arial" w:cs="Arial"/>
          <w:iCs/>
        </w:rPr>
        <w:t xml:space="preserve">, </w:t>
      </w:r>
      <w:r w:rsidR="00AA7C0E">
        <w:rPr>
          <w:rFonts w:ascii="Arial" w:hAnsi="Arial" w:cs="Arial"/>
          <w:iCs/>
        </w:rPr>
        <w:t>спец.инж.саоб.  (у даљем тексту:Директор</w:t>
      </w:r>
      <w:r>
        <w:rPr>
          <w:rFonts w:ascii="Arial" w:hAnsi="Arial" w:cs="Arial"/>
          <w:bCs/>
          <w:iCs/>
        </w:rPr>
        <w:t>.</w:t>
      </w:r>
      <w:r>
        <w:rPr>
          <w:rFonts w:ascii="Arial" w:hAnsi="Arial" w:cs="Arial"/>
          <w:iCs/>
        </w:rPr>
        <w:t>)</w:t>
      </w:r>
    </w:p>
    <w:p w:rsidR="0062365A" w:rsidRPr="00D05C2D" w:rsidRDefault="0062365A" w:rsidP="0062365A">
      <w:pPr>
        <w:pStyle w:val="Standard"/>
      </w:pPr>
      <w:r>
        <w:rPr>
          <w:rFonts w:ascii="Arial" w:hAnsi="Arial" w:cs="Arial"/>
          <w:iCs/>
        </w:rPr>
        <w:t>и</w:t>
      </w:r>
    </w:p>
    <w:p w:rsidR="0062365A" w:rsidRDefault="0062365A" w:rsidP="0062365A">
      <w:pPr>
        <w:pStyle w:val="Standard"/>
      </w:pPr>
      <w:r>
        <w:rPr>
          <w:rFonts w:ascii="Arial" w:hAnsi="Arial" w:cs="Arial"/>
          <w:iCs/>
        </w:rPr>
        <w:t>са седиштем у ............................................, улица .........................................., ПИБ:.......................... Матични број: ........................................</w:t>
      </w:r>
    </w:p>
    <w:p w:rsidR="0062365A" w:rsidRDefault="0062365A" w:rsidP="0062365A">
      <w:pPr>
        <w:pStyle w:val="Standard"/>
      </w:pPr>
      <w:r>
        <w:rPr>
          <w:rFonts w:ascii="Arial" w:hAnsi="Arial" w:cs="Arial"/>
          <w:iCs/>
        </w:rPr>
        <w:t>Број рачуна: ............................................ Назив банке:......................................,</w:t>
      </w:r>
    </w:p>
    <w:p w:rsidR="0062365A" w:rsidRDefault="0062365A" w:rsidP="0062365A">
      <w:pPr>
        <w:pStyle w:val="Standard"/>
      </w:pPr>
      <w:r>
        <w:rPr>
          <w:rFonts w:ascii="Arial" w:hAnsi="Arial" w:cs="Arial"/>
          <w:iCs/>
        </w:rPr>
        <w:t>Телефон:............................Телефакс:</w:t>
      </w:r>
    </w:p>
    <w:p w:rsidR="0062365A" w:rsidRDefault="0062365A" w:rsidP="0062365A">
      <w:pPr>
        <w:pStyle w:val="Standard"/>
      </w:pPr>
      <w:r>
        <w:rPr>
          <w:rFonts w:ascii="Arial" w:hAnsi="Arial" w:cs="Arial"/>
          <w:iCs/>
        </w:rPr>
        <w:t>кога заступа...................................................................</w:t>
      </w:r>
    </w:p>
    <w:p w:rsidR="0062365A" w:rsidRPr="00D05C2D" w:rsidRDefault="0062365A" w:rsidP="0062365A">
      <w:pPr>
        <w:pStyle w:val="Standard"/>
      </w:pPr>
      <w:r>
        <w:rPr>
          <w:rFonts w:ascii="Arial" w:hAnsi="Arial" w:cs="Arial"/>
          <w:iCs/>
        </w:rPr>
        <w:t>(у даљем тексту: ДОБАВЉАЧ</w:t>
      </w:r>
      <w:r w:rsidR="006D6FFE">
        <w:rPr>
          <w:rFonts w:ascii="Arial" w:hAnsi="Arial" w:cs="Arial"/>
          <w:iCs/>
        </w:rPr>
        <w:t>-ПОНУЂАЧ</w:t>
      </w:r>
      <w:r>
        <w:rPr>
          <w:rFonts w:ascii="Arial" w:hAnsi="Arial" w:cs="Arial"/>
          <w:iCs/>
        </w:rPr>
        <w:t>),</w:t>
      </w:r>
    </w:p>
    <w:p w:rsidR="00551026" w:rsidRDefault="00551026" w:rsidP="006D34C7">
      <w:pPr>
        <w:rPr>
          <w:rFonts w:ascii="Arial" w:hAnsi="Arial" w:cs="Arial"/>
          <w:i/>
          <w:iCs/>
          <w:sz w:val="24"/>
          <w:szCs w:val="24"/>
        </w:rPr>
      </w:pP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EF1DC4" w:rsidRPr="00D05C2D" w:rsidRDefault="006D34C7" w:rsidP="006D34C7">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551026" w:rsidRDefault="00551026" w:rsidP="006D34C7">
      <w:pPr>
        <w:rPr>
          <w:rFonts w:ascii="Arial" w:hAnsi="Arial" w:cs="Arial"/>
          <w:i/>
          <w:iCs/>
          <w:sz w:val="24"/>
          <w:szCs w:val="24"/>
        </w:rPr>
      </w:pP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6D34C7" w:rsidRPr="00D05C2D" w:rsidRDefault="006D34C7" w:rsidP="00D05C2D">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551026" w:rsidRDefault="00551026" w:rsidP="0062365A">
      <w:pPr>
        <w:pStyle w:val="Standard"/>
        <w:rPr>
          <w:rFonts w:ascii="Arial" w:hAnsi="Arial" w:cs="Arial"/>
          <w:iCs/>
        </w:rPr>
      </w:pPr>
    </w:p>
    <w:p w:rsidR="006D34C7" w:rsidRPr="00D05C2D" w:rsidRDefault="0062365A" w:rsidP="0062365A">
      <w:pPr>
        <w:pStyle w:val="Standard"/>
        <w:rPr>
          <w:rFonts w:ascii="Arial" w:hAnsi="Arial" w:cs="Arial"/>
          <w:iCs/>
        </w:rPr>
      </w:pPr>
      <w:r>
        <w:rPr>
          <w:rFonts w:ascii="Arial" w:hAnsi="Arial" w:cs="Arial"/>
          <w:iCs/>
        </w:rPr>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551026" w:rsidRDefault="00551026" w:rsidP="0062365A">
      <w:pPr>
        <w:pStyle w:val="Standard"/>
        <w:rPr>
          <w:rFonts w:ascii="Arial" w:hAnsi="Arial" w:cs="Arial"/>
          <w:iCs/>
        </w:rPr>
      </w:pPr>
    </w:p>
    <w:p w:rsidR="003D2B13" w:rsidRDefault="0062365A" w:rsidP="0062365A">
      <w:pPr>
        <w:pStyle w:val="Standard"/>
        <w:rPr>
          <w:rFonts w:ascii="Arial" w:hAnsi="Arial" w:cs="Arial"/>
          <w:iCs/>
        </w:rPr>
      </w:pPr>
      <w:r>
        <w:rPr>
          <w:rFonts w:ascii="Arial" w:hAnsi="Arial" w:cs="Arial"/>
          <w:iCs/>
        </w:rPr>
        <w:t>Основ уговора:</w:t>
      </w:r>
      <w:r w:rsidR="00067280">
        <w:rPr>
          <w:rFonts w:ascii="Arial" w:hAnsi="Arial" w:cs="Arial"/>
          <w:iCs/>
        </w:rPr>
        <w:t xml:space="preserve"> ЈНВВ </w:t>
      </w:r>
      <w:r w:rsidR="00F84CC5">
        <w:rPr>
          <w:rFonts w:ascii="Arial" w:hAnsi="Arial" w:cs="Arial"/>
          <w:iCs/>
        </w:rPr>
        <w:t>2/2020</w:t>
      </w:r>
      <w:r w:rsidR="006D34C7">
        <w:rPr>
          <w:rFonts w:ascii="Arial" w:hAnsi="Arial" w:cs="Arial"/>
          <w:iCs/>
        </w:rPr>
        <w:t>-</w:t>
      </w:r>
      <w:r w:rsidR="00B864B6">
        <w:rPr>
          <w:rFonts w:ascii="Arial" w:hAnsi="Arial" w:cs="Arial"/>
          <w:iCs/>
        </w:rPr>
        <w:t xml:space="preserve">КАМИОН КИПЕР </w:t>
      </w:r>
    </w:p>
    <w:p w:rsidR="0062365A" w:rsidRDefault="0062365A" w:rsidP="0062365A">
      <w:pPr>
        <w:pStyle w:val="Standard"/>
      </w:pPr>
      <w:r>
        <w:rPr>
          <w:rFonts w:ascii="Arial" w:hAnsi="Arial" w:cs="Arial"/>
          <w:iCs/>
        </w:rPr>
        <w:t>Број и датум одлуке о додели уговора:...............................................</w:t>
      </w:r>
    </w:p>
    <w:p w:rsidR="000009FA" w:rsidRPr="00D05C2D" w:rsidRDefault="0062365A" w:rsidP="0062365A">
      <w:pPr>
        <w:pStyle w:val="Standard"/>
      </w:pPr>
      <w:r>
        <w:rPr>
          <w:rFonts w:ascii="Arial" w:hAnsi="Arial" w:cs="Arial"/>
          <w:iCs/>
        </w:rPr>
        <w:t>Понуда изабраног понуђача бр. ______ од...............................</w:t>
      </w:r>
    </w:p>
    <w:p w:rsidR="008224F8" w:rsidRPr="00510775" w:rsidRDefault="008224F8" w:rsidP="0062365A">
      <w:pPr>
        <w:pStyle w:val="Standard"/>
        <w:jc w:val="center"/>
        <w:rPr>
          <w:rFonts w:ascii="Arial" w:hAnsi="Arial" w:cs="Arial"/>
        </w:rPr>
      </w:pPr>
    </w:p>
    <w:p w:rsidR="0062365A" w:rsidRPr="006D34C7" w:rsidRDefault="0062365A" w:rsidP="0062365A">
      <w:pPr>
        <w:pStyle w:val="Standard"/>
        <w:jc w:val="center"/>
        <w:rPr>
          <w:rFonts w:ascii="Arial" w:hAnsi="Arial" w:cs="Arial"/>
        </w:rPr>
      </w:pPr>
      <w:r w:rsidRPr="006D34C7">
        <w:rPr>
          <w:rFonts w:ascii="Arial" w:hAnsi="Arial" w:cs="Arial"/>
        </w:rPr>
        <w:t>ПРЕДМЕТ УГОВОРА</w:t>
      </w:r>
    </w:p>
    <w:p w:rsidR="0062365A" w:rsidRDefault="0062365A" w:rsidP="0062365A">
      <w:pPr>
        <w:pStyle w:val="Standard"/>
        <w:jc w:val="center"/>
        <w:rPr>
          <w:b/>
          <w:bCs/>
        </w:rPr>
      </w:pPr>
      <w:r>
        <w:rPr>
          <w:rFonts w:ascii="Arial" w:hAnsi="Arial" w:cs="Arial"/>
          <w:b/>
          <w:bCs/>
          <w:iCs/>
        </w:rPr>
        <w:t>Члан 1.</w:t>
      </w:r>
    </w:p>
    <w:p w:rsidR="005739E1" w:rsidRPr="004269D7" w:rsidRDefault="0062365A" w:rsidP="004269D7">
      <w:pPr>
        <w:pStyle w:val="Standard"/>
        <w:jc w:val="both"/>
        <w:rPr>
          <w:rFonts w:ascii="Arial" w:hAnsi="Arial" w:cs="Arial"/>
          <w:iCs/>
          <w:color w:val="auto"/>
        </w:rPr>
      </w:pPr>
      <w:r>
        <w:rPr>
          <w:rFonts w:ascii="Arial" w:hAnsi="Arial" w:cs="Arial"/>
          <w:iCs/>
        </w:rPr>
        <w:tab/>
        <w:t xml:space="preserve">Предмет овог уговора је набавка добара- </w:t>
      </w:r>
      <w:r w:rsidR="00B864B6">
        <w:rPr>
          <w:rFonts w:ascii="Arial" w:eastAsia="TimesNewRomanPS-BoldMT" w:hAnsi="Arial" w:cs="Arial"/>
          <w:b/>
          <w:bCs/>
          <w:color w:val="auto"/>
        </w:rPr>
        <w:t xml:space="preserve">КАМИОН КИПЕР </w:t>
      </w:r>
      <w:r w:rsidR="004767A1">
        <w:rPr>
          <w:rFonts w:ascii="Arial" w:hAnsi="Arial" w:cs="Arial"/>
          <w:iCs/>
        </w:rPr>
        <w:t>У свему према понуди _______ од ______________ и техничким карактеристикама наведеним у конкурсној документацији.</w:t>
      </w:r>
    </w:p>
    <w:p w:rsidR="0062365A" w:rsidRPr="006D34C7" w:rsidRDefault="0062365A" w:rsidP="0062365A">
      <w:pPr>
        <w:pStyle w:val="Standard"/>
        <w:jc w:val="center"/>
        <w:rPr>
          <w:rFonts w:ascii="Arial" w:hAnsi="Arial" w:cs="Arial"/>
        </w:rPr>
      </w:pPr>
      <w:r w:rsidRPr="006D34C7">
        <w:rPr>
          <w:rFonts w:ascii="Arial" w:hAnsi="Arial" w:cs="Arial"/>
        </w:rPr>
        <w:lastRenderedPageBreak/>
        <w:t>ВРЕДНОСТ ДОБАРА</w:t>
      </w:r>
    </w:p>
    <w:p w:rsidR="0062365A" w:rsidRDefault="0062365A" w:rsidP="0062365A">
      <w:pPr>
        <w:pStyle w:val="Standard"/>
        <w:jc w:val="center"/>
        <w:rPr>
          <w:b/>
          <w:bCs/>
        </w:rPr>
      </w:pPr>
      <w:r>
        <w:rPr>
          <w:rFonts w:ascii="Arial" w:hAnsi="Arial" w:cs="Arial"/>
          <w:b/>
          <w:bCs/>
          <w:iCs/>
        </w:rPr>
        <w:t>Члан 2.</w:t>
      </w:r>
    </w:p>
    <w:p w:rsidR="0062365A" w:rsidRDefault="0062365A" w:rsidP="0062365A">
      <w:pPr>
        <w:pStyle w:val="Standard"/>
        <w:jc w:val="both"/>
        <w:rPr>
          <w:rFonts w:ascii="Arial" w:hAnsi="Arial" w:cs="Arial"/>
          <w:iCs/>
        </w:rPr>
      </w:pPr>
      <w:r>
        <w:rPr>
          <w:rFonts w:ascii="Arial" w:hAnsi="Arial" w:cs="Arial"/>
          <w:iCs/>
        </w:rPr>
        <w:tab/>
        <w:t>Укупна вредност овог уговора</w:t>
      </w:r>
      <w:r w:rsidR="004767A1">
        <w:rPr>
          <w:rFonts w:ascii="Arial" w:hAnsi="Arial" w:cs="Arial"/>
          <w:iCs/>
        </w:rPr>
        <w:t xml:space="preserve"> је понуђена вредност у износу од _______________</w:t>
      </w:r>
      <w:r>
        <w:rPr>
          <w:rFonts w:ascii="Arial" w:hAnsi="Arial" w:cs="Arial"/>
          <w:iCs/>
        </w:rPr>
        <w:t xml:space="preserve"> динара без обрачунатог ПДВ-а</w:t>
      </w:r>
      <w:r w:rsidR="000A28A2">
        <w:rPr>
          <w:rFonts w:ascii="Arial" w:hAnsi="Arial" w:cs="Arial"/>
          <w:iCs/>
        </w:rPr>
        <w:t xml:space="preserve"> </w:t>
      </w:r>
      <w:r>
        <w:rPr>
          <w:rFonts w:ascii="Arial" w:hAnsi="Arial" w:cs="Arial"/>
          <w:iCs/>
        </w:rPr>
        <w:t>, односно</w:t>
      </w:r>
      <w:r w:rsidR="004767A1">
        <w:rPr>
          <w:rFonts w:ascii="Arial" w:hAnsi="Arial" w:cs="Arial"/>
          <w:iCs/>
        </w:rPr>
        <w:t>______________динара</w:t>
      </w:r>
      <w:r>
        <w:rPr>
          <w:rFonts w:ascii="Arial" w:hAnsi="Arial" w:cs="Arial"/>
          <w:iCs/>
        </w:rPr>
        <w:t xml:space="preserve"> са обрачунатим ПДВ-ом.</w:t>
      </w:r>
    </w:p>
    <w:p w:rsidR="00D04F92" w:rsidRPr="00287703" w:rsidRDefault="0062365A" w:rsidP="0062365A">
      <w:pPr>
        <w:pStyle w:val="Standard"/>
        <w:jc w:val="both"/>
        <w:rPr>
          <w:rFonts w:ascii="Arial" w:hAnsi="Arial" w:cs="Arial"/>
          <w:iCs/>
        </w:rPr>
      </w:pPr>
      <w:r>
        <w:rPr>
          <w:rFonts w:ascii="Arial" w:hAnsi="Arial" w:cs="Arial"/>
          <w:iCs/>
        </w:rPr>
        <w:tab/>
        <w:t xml:space="preserve">Цена </w:t>
      </w:r>
      <w:r w:rsidR="00287703">
        <w:rPr>
          <w:rFonts w:ascii="Arial" w:hAnsi="Arial" w:cs="Arial"/>
          <w:iCs/>
        </w:rPr>
        <w:t xml:space="preserve">је фиксна и </w:t>
      </w:r>
      <w:r>
        <w:rPr>
          <w:rFonts w:ascii="Arial" w:hAnsi="Arial" w:cs="Arial"/>
          <w:iCs/>
        </w:rPr>
        <w:t>не може</w:t>
      </w:r>
      <w:r w:rsidR="00287703">
        <w:rPr>
          <w:rFonts w:ascii="Arial" w:hAnsi="Arial" w:cs="Arial"/>
          <w:iCs/>
        </w:rPr>
        <w:t xml:space="preserve"> се</w:t>
      </w:r>
      <w:r>
        <w:rPr>
          <w:rFonts w:ascii="Arial" w:hAnsi="Arial" w:cs="Arial"/>
          <w:iCs/>
        </w:rPr>
        <w:t xml:space="preserve"> мењати.</w:t>
      </w:r>
    </w:p>
    <w:p w:rsidR="003D2B13" w:rsidRDefault="00D04F92" w:rsidP="003D2B13">
      <w:pPr>
        <w:pStyle w:val="Standard"/>
        <w:ind w:left="2880"/>
      </w:pPr>
      <w:r>
        <w:rPr>
          <w:rFonts w:ascii="Arial" w:hAnsi="Arial" w:cs="Arial"/>
          <w:iCs/>
        </w:rPr>
        <w:t xml:space="preserve">  </w:t>
      </w:r>
      <w:r w:rsidR="003D2B13">
        <w:rPr>
          <w:rFonts w:ascii="Arial" w:hAnsi="Arial" w:cs="Arial"/>
          <w:iCs/>
        </w:rPr>
        <w:t>УСЛОВИ ПЛАЋАЊА</w:t>
      </w:r>
    </w:p>
    <w:p w:rsidR="003D2B13" w:rsidRDefault="003D2B13" w:rsidP="003D2B13">
      <w:pPr>
        <w:pStyle w:val="Standard"/>
        <w:jc w:val="center"/>
        <w:rPr>
          <w:rFonts w:ascii="Arial" w:hAnsi="Arial" w:cs="Arial"/>
          <w:b/>
          <w:bCs/>
          <w:iCs/>
        </w:rPr>
      </w:pPr>
      <w:r>
        <w:rPr>
          <w:rFonts w:ascii="Arial" w:hAnsi="Arial" w:cs="Arial"/>
          <w:b/>
          <w:bCs/>
          <w:iCs/>
        </w:rPr>
        <w:t>Члан 3.</w:t>
      </w:r>
    </w:p>
    <w:p w:rsidR="003D2B13" w:rsidRPr="006356B2" w:rsidRDefault="003D2B13" w:rsidP="003D2B13">
      <w:pPr>
        <w:pStyle w:val="Standard"/>
        <w:jc w:val="both"/>
        <w:rPr>
          <w:rFonts w:ascii="Arial" w:hAnsi="Arial" w:cs="Arial"/>
          <w:bCs/>
          <w:iCs/>
          <w:color w:val="FFFFFF" w:themeColor="background1"/>
        </w:rPr>
      </w:pPr>
      <w:r>
        <w:rPr>
          <w:rFonts w:ascii="Arial" w:hAnsi="Arial" w:cs="Arial"/>
          <w:b/>
          <w:bCs/>
          <w:iCs/>
        </w:rPr>
        <w:tab/>
      </w:r>
      <w:r>
        <w:rPr>
          <w:rFonts w:ascii="Arial" w:hAnsi="Arial" w:cs="Arial"/>
          <w:bCs/>
          <w:iCs/>
        </w:rPr>
        <w:t xml:space="preserve">Плаћање ће се извршити по испостављеном исправном рачуну, у року од  ____ дана назначеном у понуди, у складу са Законом о роковима измирења новчаних обавеза у комерцијалним трансакцијама (,,Сл.гласник РС,, бр. 119/2012, </w:t>
      </w:r>
      <w:r w:rsidRPr="006356B2">
        <w:rPr>
          <w:rFonts w:ascii="Arial" w:hAnsi="Arial" w:cs="Arial"/>
          <w:iCs/>
          <w:color w:val="000000" w:themeColor="text1"/>
          <w:shd w:val="clear" w:color="auto" w:fill="FFFFFF" w:themeFill="background1"/>
        </w:rPr>
        <w:t>68/2015 i 113/2017</w:t>
      </w:r>
      <w:r w:rsidRPr="006356B2">
        <w:rPr>
          <w:rFonts w:ascii="Arial" w:hAnsi="Arial" w:cs="Arial"/>
          <w:bCs/>
          <w:iCs/>
          <w:color w:val="000000" w:themeColor="text1"/>
          <w:shd w:val="clear" w:color="auto" w:fill="FFFFFF" w:themeFill="background1"/>
        </w:rPr>
        <w:t>).</w:t>
      </w:r>
    </w:p>
    <w:p w:rsidR="003D2B13" w:rsidRDefault="003D2B13" w:rsidP="003D2B13">
      <w:pPr>
        <w:pStyle w:val="Standard"/>
        <w:shd w:val="clear" w:color="auto" w:fill="FFFFFF" w:themeFill="background1"/>
        <w:jc w:val="both"/>
        <w:rPr>
          <w:rFonts w:ascii="Arial" w:hAnsi="Arial" w:cs="Arial"/>
          <w:bCs/>
          <w:iCs/>
        </w:rPr>
      </w:pPr>
      <w:r>
        <w:rPr>
          <w:rFonts w:ascii="Arial" w:hAnsi="Arial" w:cs="Arial"/>
          <w:bCs/>
          <w:iCs/>
        </w:rPr>
        <w:t>Авансно плаћање није дозвољено.</w:t>
      </w:r>
    </w:p>
    <w:p w:rsidR="003D2B13" w:rsidRDefault="003D2B13" w:rsidP="003D2B13">
      <w:pPr>
        <w:pStyle w:val="Standard"/>
        <w:jc w:val="center"/>
      </w:pPr>
      <w:r>
        <w:rPr>
          <w:rFonts w:ascii="Arial" w:hAnsi="Arial" w:cs="Arial"/>
        </w:rPr>
        <w:t>ИСПОРУКА ДОБАРА</w:t>
      </w:r>
    </w:p>
    <w:p w:rsidR="003D2B13" w:rsidRDefault="003D2B13" w:rsidP="003D2B13">
      <w:pPr>
        <w:pStyle w:val="Standard"/>
        <w:jc w:val="center"/>
        <w:rPr>
          <w:b/>
          <w:bCs/>
        </w:rPr>
      </w:pPr>
      <w:r>
        <w:rPr>
          <w:rFonts w:ascii="Arial" w:hAnsi="Arial" w:cs="Arial"/>
          <w:b/>
          <w:bCs/>
        </w:rPr>
        <w:t>Члан 4.</w:t>
      </w:r>
    </w:p>
    <w:p w:rsidR="003D2B13" w:rsidRPr="006356B2" w:rsidRDefault="003D2B13" w:rsidP="003D2B13">
      <w:pPr>
        <w:pStyle w:val="Standard"/>
        <w:jc w:val="both"/>
        <w:rPr>
          <w:rFonts w:ascii="Arial" w:hAnsi="Arial" w:cs="Arial"/>
        </w:rPr>
      </w:pPr>
      <w:r>
        <w:rPr>
          <w:rFonts w:ascii="Arial" w:hAnsi="Arial" w:cs="Arial"/>
        </w:rPr>
        <w:tab/>
        <w:t xml:space="preserve">Понуђач се обавезује да предметно добро испоручи на начин, са техничким карактеристикама и квалитету дефинисаном од стране наручиоца техничком спецификацијом и конкурсном документацијом, у року </w:t>
      </w:r>
      <w:r>
        <w:rPr>
          <w:rFonts w:ascii="Arial" w:hAnsi="Arial" w:cs="Arial"/>
          <w:lang w:val="sr-Cyrl-RS"/>
        </w:rPr>
        <w:t xml:space="preserve">од ____ </w:t>
      </w:r>
      <w:r>
        <w:rPr>
          <w:rFonts w:ascii="Arial" w:hAnsi="Arial" w:cs="Arial"/>
        </w:rPr>
        <w:t>календарских дана од дана потписивања обе уговорне стране.</w:t>
      </w:r>
    </w:p>
    <w:p w:rsidR="003D2B13" w:rsidRDefault="003D2B13" w:rsidP="003D2B13">
      <w:pPr>
        <w:pStyle w:val="Standard"/>
        <w:ind w:firstLine="720"/>
        <w:jc w:val="both"/>
        <w:rPr>
          <w:rFonts w:ascii="Arial" w:hAnsi="Arial" w:cs="Arial"/>
        </w:rPr>
      </w:pPr>
      <w:r>
        <w:rPr>
          <w:rFonts w:ascii="Arial" w:hAnsi="Arial" w:cs="Arial"/>
        </w:rPr>
        <w:t>Место испоруке предметног добра је франко плац наручиоца, на адреси Ул.Васе Николића б.б. Алексинац.</w:t>
      </w:r>
    </w:p>
    <w:p w:rsidR="003D2B13" w:rsidRPr="00594D65" w:rsidRDefault="003D2B13" w:rsidP="003D2B13">
      <w:pPr>
        <w:pStyle w:val="Standard"/>
        <w:ind w:firstLine="720"/>
        <w:jc w:val="center"/>
        <w:rPr>
          <w:rFonts w:ascii="Arial" w:hAnsi="Arial" w:cs="Arial"/>
        </w:rPr>
      </w:pPr>
      <w:r>
        <w:rPr>
          <w:rFonts w:ascii="Arial" w:hAnsi="Arial" w:cs="Arial"/>
        </w:rPr>
        <w:t>КВАНТИТАТИВНИ И КВАЛИТАТИВНИ ПРИЈЕМ</w:t>
      </w:r>
    </w:p>
    <w:p w:rsidR="003D2B13" w:rsidRDefault="003D2B13" w:rsidP="003D2B13">
      <w:pPr>
        <w:pStyle w:val="Standard"/>
        <w:jc w:val="center"/>
        <w:rPr>
          <w:rFonts w:ascii="Arial" w:hAnsi="Arial" w:cs="Arial"/>
          <w:b/>
        </w:rPr>
      </w:pPr>
      <w:r>
        <w:rPr>
          <w:rFonts w:ascii="Arial" w:hAnsi="Arial" w:cs="Arial"/>
          <w:b/>
        </w:rPr>
        <w:t>Члан 5.</w:t>
      </w:r>
    </w:p>
    <w:p w:rsidR="003D2B13" w:rsidRDefault="003D2B13" w:rsidP="003D2B13">
      <w:pPr>
        <w:pStyle w:val="Standard"/>
        <w:jc w:val="both"/>
        <w:rPr>
          <w:rFonts w:ascii="Arial" w:hAnsi="Arial" w:cs="Arial"/>
        </w:rPr>
      </w:pPr>
      <w:r>
        <w:rPr>
          <w:rFonts w:ascii="Arial" w:hAnsi="Arial" w:cs="Arial"/>
        </w:rPr>
        <w:tab/>
        <w:t>Примопредаја добра извршиће се на месту испоруке:</w:t>
      </w:r>
    </w:p>
    <w:p w:rsidR="003D2B13" w:rsidRDefault="003D2B13" w:rsidP="003D2B13">
      <w:pPr>
        <w:pStyle w:val="Standard"/>
        <w:ind w:firstLine="720"/>
        <w:jc w:val="both"/>
        <w:rPr>
          <w:rFonts w:ascii="Arial" w:hAnsi="Arial" w:cs="Arial"/>
        </w:rPr>
      </w:pPr>
      <w:r>
        <w:rPr>
          <w:rFonts w:ascii="Arial" w:hAnsi="Arial" w:cs="Arial"/>
        </w:rPr>
        <w:t>Добављач се обавезује да на пригодан начин обавести наручиоца о планираном времену испоруке.</w:t>
      </w:r>
    </w:p>
    <w:p w:rsidR="003D2B13" w:rsidRDefault="003D2B13" w:rsidP="003D2B13">
      <w:pPr>
        <w:pStyle w:val="Standard"/>
        <w:ind w:firstLine="720"/>
        <w:jc w:val="both"/>
        <w:rPr>
          <w:rFonts w:ascii="Arial" w:hAnsi="Arial" w:cs="Arial"/>
        </w:rPr>
      </w:pPr>
      <w:r>
        <w:rPr>
          <w:rFonts w:ascii="Arial" w:hAnsi="Arial" w:cs="Arial"/>
        </w:rPr>
        <w:t>Примопредају врши комисија састављена од представника наручиоца и представника добављача (2 представника наручиоца и 1 представник добављача) која записнички константује да ли испоручено добро испуњава техничке и функционалне карактеристике и захтевани квалитет; да ли испоручено добро има недостатке због којих се неће извршити примопредаја уз обавезно навођење свих недостатака; да ли је добро испоручено у уговореном року испоруке (у случају кашњења константоваће се број дана кашњења), као и да ли је наручиоцу при испоруци добра достављена комплетна документација.</w:t>
      </w:r>
    </w:p>
    <w:p w:rsidR="003D2B13" w:rsidRDefault="003D2B13" w:rsidP="003D2B13">
      <w:pPr>
        <w:pStyle w:val="Standard"/>
        <w:jc w:val="both"/>
        <w:rPr>
          <w:rFonts w:ascii="Arial" w:hAnsi="Arial" w:cs="Arial"/>
        </w:rPr>
      </w:pPr>
      <w:r>
        <w:rPr>
          <w:rFonts w:ascii="Arial" w:hAnsi="Arial" w:cs="Arial"/>
        </w:rPr>
        <w:tab/>
        <w:t>Записник о примопредаји обавезно мора да садржи име и седиште наручиоца и добављача коме се додели уговор, марку, тип произвођача, годину производње добра, број и датум уговора о јавној набавци, датум и место испоруке.</w:t>
      </w:r>
    </w:p>
    <w:p w:rsidR="003D2B13" w:rsidRDefault="003D2B13" w:rsidP="003D2B13">
      <w:pPr>
        <w:pStyle w:val="Standard"/>
        <w:jc w:val="both"/>
        <w:rPr>
          <w:rFonts w:ascii="Arial" w:hAnsi="Arial" w:cs="Arial"/>
        </w:rPr>
      </w:pPr>
      <w:r>
        <w:rPr>
          <w:rFonts w:ascii="Arial" w:hAnsi="Arial" w:cs="Arial"/>
        </w:rPr>
        <w:tab/>
        <w:t>Записник о примопредаји потписују овлашћена лица обе стране.</w:t>
      </w:r>
    </w:p>
    <w:p w:rsidR="003D2B13" w:rsidRDefault="003D2B13" w:rsidP="003D2B13">
      <w:pPr>
        <w:pStyle w:val="Standard"/>
        <w:jc w:val="both"/>
        <w:rPr>
          <w:rFonts w:ascii="Arial" w:hAnsi="Arial" w:cs="Arial"/>
        </w:rPr>
      </w:pPr>
      <w:r>
        <w:rPr>
          <w:rFonts w:ascii="Arial" w:hAnsi="Arial" w:cs="Arial"/>
        </w:rPr>
        <w:tab/>
        <w:t>У случају да дође до одступања договореног</w:t>
      </w:r>
      <w:r w:rsidR="00B44B28">
        <w:rPr>
          <w:rFonts w:ascii="Arial" w:hAnsi="Arial" w:cs="Arial"/>
          <w:lang w:val="sr-Cyrl-RS"/>
        </w:rPr>
        <w:t>,</w:t>
      </w:r>
      <w:r>
        <w:rPr>
          <w:rFonts w:ascii="Arial" w:hAnsi="Arial" w:cs="Arial"/>
        </w:rPr>
        <w:t xml:space="preserve"> добављач је дужан да до краја уговореног рока испоруке отклони све недостатке, а док се ти недостаци </w:t>
      </w:r>
      <w:r w:rsidR="00B44B28">
        <w:rPr>
          <w:rFonts w:ascii="Arial" w:hAnsi="Arial" w:cs="Arial"/>
        </w:rPr>
        <w:t>отклоне, сматраће се да испорука</w:t>
      </w:r>
      <w:r>
        <w:rPr>
          <w:rFonts w:ascii="Arial" w:hAnsi="Arial" w:cs="Arial"/>
        </w:rPr>
        <w:t xml:space="preserve"> није извршена.</w:t>
      </w:r>
    </w:p>
    <w:p w:rsidR="003D2B13" w:rsidRDefault="003D2B13" w:rsidP="003D2B13">
      <w:pPr>
        <w:pStyle w:val="Standard"/>
        <w:jc w:val="center"/>
        <w:rPr>
          <w:rFonts w:ascii="Arial" w:hAnsi="Arial" w:cs="Arial"/>
          <w:b/>
        </w:rPr>
      </w:pPr>
      <w:r>
        <w:rPr>
          <w:rFonts w:ascii="Arial" w:hAnsi="Arial" w:cs="Arial"/>
          <w:b/>
        </w:rPr>
        <w:t>Члан 6.</w:t>
      </w:r>
    </w:p>
    <w:p w:rsidR="003D2B13" w:rsidRDefault="003D2B13" w:rsidP="003D2B13">
      <w:pPr>
        <w:pStyle w:val="Standard"/>
        <w:jc w:val="both"/>
        <w:rPr>
          <w:rFonts w:ascii="Arial" w:hAnsi="Arial" w:cs="Arial"/>
        </w:rPr>
      </w:pPr>
      <w:r>
        <w:rPr>
          <w:rFonts w:ascii="Arial" w:hAnsi="Arial" w:cs="Arial"/>
        </w:rPr>
        <w:tab/>
        <w:t>Уколико се утврди да квалитет испорученог добра не одговара уговореном, наручилац је обавезан да добављачу достави писмени приговорна квалитет, и без одлагања, а најскасније у року од 3 дана од дана када је утврдио да квалитет испорученог добра не одговара уговореном.</w:t>
      </w:r>
    </w:p>
    <w:p w:rsidR="003D2B13" w:rsidRDefault="003D2B13" w:rsidP="003D2B13">
      <w:pPr>
        <w:pStyle w:val="Standard"/>
        <w:jc w:val="both"/>
        <w:rPr>
          <w:rFonts w:ascii="Arial" w:hAnsi="Arial" w:cs="Arial"/>
        </w:rPr>
      </w:pPr>
      <w:r>
        <w:rPr>
          <w:rFonts w:ascii="Arial" w:hAnsi="Arial" w:cs="Arial"/>
        </w:rPr>
        <w:lastRenderedPageBreak/>
        <w:tab/>
        <w:t xml:space="preserve">Наручилац, који је добављачу благовремено и на поуздан начин ставио приговор због утврђених недостатака у квалитету добра, има право да у року остављеном у приговору тражи од добављача: </w:t>
      </w:r>
    </w:p>
    <w:p w:rsidR="003D2B13" w:rsidRDefault="003D2B13" w:rsidP="003D2B13">
      <w:pPr>
        <w:pStyle w:val="Standard"/>
        <w:jc w:val="both"/>
        <w:rPr>
          <w:rFonts w:ascii="Arial" w:hAnsi="Arial" w:cs="Arial"/>
        </w:rPr>
      </w:pPr>
      <w:r>
        <w:rPr>
          <w:rFonts w:ascii="Arial" w:hAnsi="Arial" w:cs="Arial"/>
        </w:rPr>
        <w:t>1. да отклони недостатке о свом трошку</w:t>
      </w:r>
      <w:r w:rsidR="00B44B28">
        <w:rPr>
          <w:rFonts w:ascii="Arial" w:hAnsi="Arial" w:cs="Arial"/>
        </w:rPr>
        <w:t>, ако су мане на добру отклоњиве</w:t>
      </w:r>
      <w:r>
        <w:rPr>
          <w:rFonts w:ascii="Arial" w:hAnsi="Arial" w:cs="Arial"/>
        </w:rPr>
        <w:t>,</w:t>
      </w:r>
    </w:p>
    <w:p w:rsidR="003D2B13" w:rsidRDefault="003D2B13" w:rsidP="003D2B13">
      <w:pPr>
        <w:pStyle w:val="Standard"/>
        <w:jc w:val="both"/>
        <w:rPr>
          <w:rFonts w:ascii="Arial" w:hAnsi="Arial" w:cs="Arial"/>
        </w:rPr>
      </w:pPr>
      <w:r>
        <w:rPr>
          <w:rFonts w:ascii="Arial" w:hAnsi="Arial" w:cs="Arial"/>
        </w:rPr>
        <w:t xml:space="preserve">2. да испоручи ново добро без недостатака о свом трошку и да испоручено добро са недостацима о свом трошку преузме или </w:t>
      </w:r>
    </w:p>
    <w:p w:rsidR="003D2B13" w:rsidRPr="0039138A" w:rsidRDefault="003D2B13" w:rsidP="003D2B13">
      <w:pPr>
        <w:pStyle w:val="Standard"/>
        <w:jc w:val="both"/>
        <w:rPr>
          <w:rFonts w:ascii="Arial" w:hAnsi="Arial" w:cs="Arial"/>
        </w:rPr>
      </w:pPr>
      <w:r>
        <w:rPr>
          <w:rFonts w:ascii="Arial" w:hAnsi="Arial" w:cs="Arial"/>
        </w:rPr>
        <w:t>3. да одбије пријем добра са недостацима.</w:t>
      </w:r>
    </w:p>
    <w:p w:rsidR="003D2B13" w:rsidRDefault="003D2B13" w:rsidP="003D2B13">
      <w:pPr>
        <w:pStyle w:val="Standard"/>
        <w:jc w:val="center"/>
      </w:pPr>
      <w:r>
        <w:rPr>
          <w:rFonts w:ascii="Arial" w:hAnsi="Arial" w:cs="Arial"/>
        </w:rPr>
        <w:t>ГАРАНТНИ РОК И ОБАВЕЗЕ ДОБАВЉАЧА</w:t>
      </w:r>
    </w:p>
    <w:p w:rsidR="003D2B13" w:rsidRDefault="003D2B13" w:rsidP="003D2B13">
      <w:pPr>
        <w:pStyle w:val="Standard"/>
        <w:jc w:val="center"/>
        <w:rPr>
          <w:rFonts w:ascii="Arial" w:hAnsi="Arial" w:cs="Arial"/>
          <w:b/>
          <w:bCs/>
        </w:rPr>
      </w:pPr>
      <w:r>
        <w:rPr>
          <w:rFonts w:ascii="Arial" w:hAnsi="Arial" w:cs="Arial"/>
          <w:b/>
          <w:bCs/>
        </w:rPr>
        <w:t>Члан 7.</w:t>
      </w:r>
    </w:p>
    <w:p w:rsidR="00B44B28" w:rsidRPr="002921AA" w:rsidRDefault="003D2B13" w:rsidP="00B44B28">
      <w:pPr>
        <w:pStyle w:val="Standard"/>
        <w:jc w:val="both"/>
        <w:rPr>
          <w:rFonts w:ascii="Arial" w:hAnsi="Arial" w:cs="Arial"/>
          <w:bCs/>
        </w:rPr>
      </w:pPr>
      <w:r>
        <w:rPr>
          <w:rFonts w:ascii="Arial" w:hAnsi="Arial" w:cs="Arial"/>
          <w:bCs/>
        </w:rPr>
        <w:tab/>
      </w:r>
      <w:r w:rsidR="00B44B28" w:rsidRPr="002921AA">
        <w:rPr>
          <w:rFonts w:ascii="Arial" w:hAnsi="Arial" w:cs="Arial"/>
          <w:bCs/>
        </w:rPr>
        <w:t>Гарантни рок за предметно добро износи ______ месеци по извршеној примопредаји.</w:t>
      </w:r>
    </w:p>
    <w:p w:rsidR="00B44B28" w:rsidRPr="002921AA" w:rsidRDefault="00B44B28" w:rsidP="00B44B28">
      <w:pPr>
        <w:pStyle w:val="Standard"/>
        <w:jc w:val="both"/>
        <w:rPr>
          <w:rFonts w:ascii="Arial" w:hAnsi="Arial" w:cs="Arial"/>
        </w:rPr>
      </w:pPr>
      <w:r w:rsidRPr="002921AA">
        <w:rPr>
          <w:rFonts w:ascii="Arial" w:hAnsi="Arial" w:cs="Arial"/>
        </w:rPr>
        <w:tab/>
        <w:t>Добављач је у обавези да приликом испоруке добра из чл.1. овог уговора достави документацију која је неопходна за регистрацију возила, преда потписан и оверен гаратни лист, сервисну књижицу, техничку документацију са упутством за употребу на српском језику и каталог резервних делова.</w:t>
      </w:r>
    </w:p>
    <w:p w:rsidR="00B44B28" w:rsidRPr="002921AA" w:rsidRDefault="00B44B28" w:rsidP="00B44B28">
      <w:pPr>
        <w:pStyle w:val="Standard"/>
        <w:jc w:val="both"/>
        <w:rPr>
          <w:rFonts w:ascii="Arial" w:hAnsi="Arial" w:cs="Arial"/>
        </w:rPr>
      </w:pPr>
      <w:r w:rsidRPr="002921AA">
        <w:rPr>
          <w:rFonts w:ascii="Arial" w:hAnsi="Arial" w:cs="Arial"/>
        </w:rPr>
        <w:tab/>
        <w:t>Добављач је у обавези да изврши</w:t>
      </w:r>
      <w:r>
        <w:rPr>
          <w:rFonts w:ascii="Arial" w:hAnsi="Arial" w:cs="Arial"/>
          <w:lang w:val="sr-Cyrl-RS"/>
        </w:rPr>
        <w:t xml:space="preserve"> </w:t>
      </w:r>
      <w:r w:rsidRPr="006032AB">
        <w:rPr>
          <w:rFonts w:ascii="Arial" w:hAnsi="Arial" w:cs="Arial"/>
          <w:color w:val="auto"/>
        </w:rPr>
        <w:t>технички преглед предметног добра.</w:t>
      </w:r>
      <w:r w:rsidRPr="002921AA">
        <w:rPr>
          <w:rFonts w:ascii="Arial" w:hAnsi="Arial" w:cs="Arial"/>
        </w:rPr>
        <w:t xml:space="preserve"> </w:t>
      </w:r>
    </w:p>
    <w:p w:rsidR="00B44B28" w:rsidRPr="006032AB" w:rsidRDefault="00B44B28" w:rsidP="006032AB">
      <w:pPr>
        <w:pStyle w:val="Standard"/>
        <w:jc w:val="both"/>
        <w:rPr>
          <w:rFonts w:ascii="Arial" w:hAnsi="Arial" w:cs="Arial"/>
          <w:color w:val="auto"/>
        </w:rPr>
      </w:pPr>
      <w:r w:rsidRPr="002921AA">
        <w:rPr>
          <w:rFonts w:ascii="Arial" w:hAnsi="Arial" w:cs="Arial"/>
        </w:rPr>
        <w:tab/>
      </w:r>
      <w:r w:rsidRPr="006032AB">
        <w:rPr>
          <w:rFonts w:ascii="Arial" w:hAnsi="Arial" w:cs="Arial"/>
          <w:color w:val="auto"/>
        </w:rPr>
        <w:t>Добављач гарантује исправно функционисање у гаратном периоду</w:t>
      </w:r>
      <w:r w:rsidR="006032AB" w:rsidRPr="006032AB">
        <w:rPr>
          <w:rFonts w:ascii="Arial" w:hAnsi="Arial" w:cs="Arial"/>
          <w:color w:val="auto"/>
          <w:lang w:val="sr-Cyrl-RS"/>
        </w:rPr>
        <w:t>, као и д</w:t>
      </w:r>
      <w:r w:rsidRPr="006032AB">
        <w:rPr>
          <w:rFonts w:ascii="Arial" w:hAnsi="Arial" w:cs="Arial"/>
          <w:color w:val="auto"/>
        </w:rPr>
        <w:t xml:space="preserve">а </w:t>
      </w:r>
      <w:r w:rsidRPr="006032AB">
        <w:rPr>
          <w:rFonts w:ascii="Arial" w:hAnsi="Arial" w:cs="Arial"/>
          <w:color w:val="auto"/>
          <w:lang w:val="sr-Cyrl-RS"/>
        </w:rPr>
        <w:t xml:space="preserve">ће </w:t>
      </w:r>
      <w:r w:rsidRPr="006032AB">
        <w:rPr>
          <w:rFonts w:ascii="Arial" w:hAnsi="Arial" w:cs="Arial"/>
          <w:color w:val="auto"/>
        </w:rPr>
        <w:t xml:space="preserve">у периоду гаранције </w:t>
      </w:r>
      <w:r w:rsidRPr="006032AB">
        <w:rPr>
          <w:rFonts w:ascii="Arial" w:hAnsi="Arial" w:cs="Arial"/>
          <w:color w:val="auto"/>
          <w:lang w:val="sr-Cyrl-RS"/>
        </w:rPr>
        <w:t xml:space="preserve">поштовати законом прописане рокове за </w:t>
      </w:r>
      <w:r w:rsidRPr="006032AB">
        <w:rPr>
          <w:rFonts w:ascii="Arial" w:hAnsi="Arial" w:cs="Arial"/>
          <w:color w:val="auto"/>
        </w:rPr>
        <w:t>приступ</w:t>
      </w:r>
      <w:r w:rsidRPr="006032AB">
        <w:rPr>
          <w:rFonts w:ascii="Arial" w:hAnsi="Arial" w:cs="Arial"/>
          <w:color w:val="auto"/>
          <w:lang w:val="sr-Cyrl-RS"/>
        </w:rPr>
        <w:t xml:space="preserve"> </w:t>
      </w:r>
      <w:r w:rsidRPr="006032AB">
        <w:rPr>
          <w:rFonts w:ascii="Arial" w:hAnsi="Arial" w:cs="Arial"/>
          <w:color w:val="auto"/>
        </w:rPr>
        <w:t>интервенцији на отклањању</w:t>
      </w:r>
      <w:r w:rsidRPr="006032AB">
        <w:rPr>
          <w:rFonts w:ascii="Arial" w:hAnsi="Arial" w:cs="Arial"/>
          <w:color w:val="auto"/>
          <w:lang w:val="sr-Cyrl-RS"/>
        </w:rPr>
        <w:t xml:space="preserve"> кварова</w:t>
      </w:r>
      <w:r w:rsidRPr="006032AB">
        <w:rPr>
          <w:rFonts w:ascii="Arial" w:hAnsi="Arial" w:cs="Arial"/>
          <w:color w:val="auto"/>
        </w:rPr>
        <w:t xml:space="preserve">. </w:t>
      </w:r>
      <w:r w:rsidRPr="006032AB">
        <w:rPr>
          <w:rFonts w:ascii="Arial" w:hAnsi="Arial" w:cs="Arial"/>
          <w:color w:val="auto"/>
          <w:lang w:val="sr-Cyrl-RS"/>
        </w:rPr>
        <w:t>Такође и р</w:t>
      </w:r>
      <w:r w:rsidRPr="006032AB">
        <w:rPr>
          <w:rFonts w:ascii="Arial" w:hAnsi="Arial" w:cs="Arial"/>
          <w:color w:val="auto"/>
        </w:rPr>
        <w:t xml:space="preserve">ок за отклањање насталог квара </w:t>
      </w:r>
      <w:r w:rsidRPr="006032AB">
        <w:rPr>
          <w:rFonts w:ascii="Arial" w:hAnsi="Arial" w:cs="Arial"/>
          <w:color w:val="auto"/>
          <w:lang w:val="sr-Cyrl-RS"/>
        </w:rPr>
        <w:t>не сме бити дужи од законом прописаног.</w:t>
      </w:r>
    </w:p>
    <w:p w:rsidR="00B44B28" w:rsidRPr="006032AB" w:rsidRDefault="00B44B28" w:rsidP="006032AB">
      <w:pPr>
        <w:pStyle w:val="Standard"/>
        <w:ind w:firstLine="720"/>
        <w:jc w:val="both"/>
        <w:rPr>
          <w:rFonts w:ascii="Arial" w:hAnsi="Arial" w:cs="Arial"/>
          <w:color w:val="auto"/>
          <w:lang w:val="sr-Cyrl-RS"/>
        </w:rPr>
      </w:pPr>
      <w:r w:rsidRPr="006032AB">
        <w:rPr>
          <w:rFonts w:ascii="Arial" w:hAnsi="Arial" w:cs="Arial"/>
          <w:color w:val="auto"/>
        </w:rPr>
        <w:t>Отклањање кварова у гарантном року врши се у овлашћеном сервису</w:t>
      </w:r>
      <w:r w:rsidR="006032AB" w:rsidRPr="006032AB">
        <w:rPr>
          <w:rFonts w:ascii="Arial" w:hAnsi="Arial" w:cs="Arial"/>
          <w:color w:val="auto"/>
          <w:lang w:val="sr-Cyrl-RS"/>
        </w:rPr>
        <w:t>.</w:t>
      </w:r>
    </w:p>
    <w:p w:rsidR="00B44B28" w:rsidRPr="006032AB" w:rsidRDefault="00B44B28" w:rsidP="00B44B28">
      <w:pPr>
        <w:pStyle w:val="Standard"/>
        <w:jc w:val="both"/>
        <w:rPr>
          <w:rFonts w:ascii="Arial" w:hAnsi="Arial" w:cs="Arial"/>
          <w:color w:val="auto"/>
        </w:rPr>
      </w:pPr>
      <w:r w:rsidRPr="006032AB">
        <w:rPr>
          <w:rFonts w:ascii="Arial" w:hAnsi="Arial" w:cs="Arial"/>
          <w:color w:val="auto"/>
        </w:rPr>
        <w:tab/>
        <w:t>Добављач се обавезује да ће отклонити све неисправности и кварове који се појаве у току трајања гарантног рока о свом трошку.</w:t>
      </w:r>
    </w:p>
    <w:p w:rsidR="003D2B13" w:rsidRPr="006032AB" w:rsidRDefault="003D2B13" w:rsidP="00B44B28">
      <w:pPr>
        <w:pStyle w:val="Standard"/>
        <w:jc w:val="both"/>
        <w:rPr>
          <w:rFonts w:ascii="Arial" w:hAnsi="Arial" w:cs="Arial"/>
          <w:color w:val="auto"/>
        </w:rPr>
      </w:pPr>
    </w:p>
    <w:p w:rsidR="003D2B13" w:rsidRDefault="003D2B13" w:rsidP="003D2B13">
      <w:pPr>
        <w:pStyle w:val="Standard"/>
        <w:jc w:val="center"/>
        <w:rPr>
          <w:rFonts w:ascii="Arial" w:hAnsi="Arial" w:cs="Arial"/>
        </w:rPr>
      </w:pPr>
      <w:r>
        <w:rPr>
          <w:rFonts w:ascii="Arial" w:hAnsi="Arial" w:cs="Arial"/>
        </w:rPr>
        <w:t>ОСИГУРАЊЕ И ФИНАНСИЈСКО ОБЕЗБЕЂЕЊЕ</w:t>
      </w:r>
    </w:p>
    <w:p w:rsidR="003D2B13" w:rsidRDefault="003D2B13" w:rsidP="003D2B13">
      <w:pPr>
        <w:pStyle w:val="Standard"/>
        <w:jc w:val="center"/>
        <w:rPr>
          <w:rFonts w:ascii="Arial" w:hAnsi="Arial" w:cs="Arial"/>
          <w:b/>
        </w:rPr>
      </w:pPr>
      <w:r>
        <w:rPr>
          <w:rFonts w:ascii="Arial" w:hAnsi="Arial" w:cs="Arial"/>
          <w:b/>
        </w:rPr>
        <w:t>Члан 8.</w:t>
      </w:r>
    </w:p>
    <w:p w:rsidR="003D2B13" w:rsidRDefault="003D2B13" w:rsidP="003D2B13">
      <w:pPr>
        <w:pStyle w:val="Standard"/>
        <w:jc w:val="both"/>
        <w:rPr>
          <w:rFonts w:ascii="Arial" w:hAnsi="Arial" w:cs="Arial"/>
        </w:rPr>
      </w:pPr>
      <w:r>
        <w:rPr>
          <w:rFonts w:ascii="Arial" w:hAnsi="Arial" w:cs="Arial"/>
        </w:rPr>
        <w:tab/>
        <w:t>Понуђач је дужан да уз понуду преда наручиоцу уредно потписану и регистровану бланко сопствену соло меницу која служи као средство обезбеђења за озбиљност понуде.</w:t>
      </w:r>
    </w:p>
    <w:p w:rsidR="003D2B13" w:rsidRPr="007366B2" w:rsidRDefault="003D2B13" w:rsidP="003D2B13">
      <w:pPr>
        <w:pStyle w:val="Standard"/>
        <w:rPr>
          <w:rFonts w:ascii="Arial" w:hAnsi="Arial" w:cs="Arial"/>
          <w:bCs/>
          <w:iCs/>
        </w:rPr>
      </w:pPr>
      <w:r w:rsidRPr="007366B2">
        <w:rPr>
          <w:rFonts w:ascii="Arial" w:hAnsi="Arial" w:cs="Arial"/>
        </w:rPr>
        <w:tab/>
      </w:r>
      <w:r w:rsidRPr="007366B2">
        <w:rPr>
          <w:rFonts w:ascii="Arial" w:hAnsi="Arial" w:cs="Arial"/>
          <w:b/>
          <w:bCs/>
          <w:iCs/>
          <w:lang w:val="sr-Cyrl-CS"/>
        </w:rPr>
        <w:t xml:space="preserve">Средство финансијског обезбеђења </w:t>
      </w:r>
      <w:r w:rsidRPr="007366B2">
        <w:rPr>
          <w:rFonts w:ascii="Arial" w:hAnsi="Arial" w:cs="Arial"/>
          <w:b/>
          <w:bCs/>
          <w:iCs/>
        </w:rPr>
        <w:t xml:space="preserve">за добро извршење посла </w:t>
      </w:r>
      <w:r w:rsidRPr="007366B2">
        <w:rPr>
          <w:rFonts w:ascii="Arial" w:hAnsi="Arial" w:cs="Arial"/>
          <w:b/>
          <w:bCs/>
          <w:iCs/>
          <w:lang w:val="sr-Cyrl-CS"/>
        </w:rPr>
        <w:t xml:space="preserve">- </w:t>
      </w:r>
      <w:r w:rsidRPr="007366B2">
        <w:rPr>
          <w:rFonts w:ascii="Arial" w:hAnsi="Arial" w:cs="Arial"/>
          <w:bCs/>
          <w:iCs/>
        </w:rPr>
        <w:t xml:space="preserve">Изабрани понуђач се обавезује да у тренутку закључења уговора, а најкасније </w:t>
      </w:r>
      <w:r w:rsidRPr="007366B2">
        <w:rPr>
          <w:rFonts w:ascii="Arial" w:hAnsi="Arial" w:cs="Arial"/>
          <w:bCs/>
          <w:iCs/>
          <w:lang w:val="sr-Cyrl-RS"/>
        </w:rPr>
        <w:t>приликом испоруке</w:t>
      </w:r>
      <w:r w:rsidRPr="007366B2">
        <w:rPr>
          <w:rFonts w:ascii="Arial" w:hAnsi="Arial" w:cs="Arial"/>
          <w:bCs/>
          <w:iCs/>
          <w:lang w:val="ru-RU"/>
        </w:rPr>
        <w:t>,</w:t>
      </w:r>
      <w:r w:rsidRPr="007366B2">
        <w:rPr>
          <w:rFonts w:ascii="Arial" w:hAnsi="Arial" w:cs="Arial"/>
          <w:bCs/>
          <w:iCs/>
        </w:rPr>
        <w:t xml:space="preserve"> преда наручиоцу </w:t>
      </w:r>
      <w:r w:rsidRPr="007366B2">
        <w:rPr>
          <w:rFonts w:ascii="Arial" w:hAnsi="Arial" w:cs="Arial"/>
          <w:bCs/>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7366B2">
        <w:rPr>
          <w:rFonts w:ascii="Arial" w:hAnsi="Arial" w:cs="Arial"/>
          <w:bCs/>
          <w:iCs/>
        </w:rPr>
        <w:t xml:space="preserve">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w:t>
      </w:r>
      <w:r w:rsidRPr="007366B2">
        <w:rPr>
          <w:rFonts w:ascii="Arial" w:hAnsi="Arial" w:cs="Arial"/>
          <w:bCs/>
          <w:iCs/>
          <w:lang w:val="sr-Cyrl-RS"/>
        </w:rPr>
        <w:t>бланко сопствене менице</w:t>
      </w:r>
      <w:r w:rsidRPr="007366B2">
        <w:rPr>
          <w:rFonts w:ascii="Arial" w:hAnsi="Arial" w:cs="Arial"/>
          <w:bCs/>
          <w:iCs/>
        </w:rPr>
        <w:t xml:space="preserve"> за добро извршење посла мора да се продужи. </w:t>
      </w:r>
      <w:r w:rsidRPr="007366B2">
        <w:rPr>
          <w:rFonts w:ascii="Arial" w:hAnsi="Arial" w:cs="Arial"/>
          <w:iCs/>
        </w:rPr>
        <w:t xml:space="preserve">Наручилац ће уновчити </w:t>
      </w:r>
      <w:r w:rsidRPr="007366B2">
        <w:rPr>
          <w:rFonts w:ascii="Arial" w:hAnsi="Arial" w:cs="Arial"/>
          <w:iCs/>
          <w:lang w:val="sr-Cyrl-RS"/>
        </w:rPr>
        <w:t>меницу</w:t>
      </w:r>
      <w:r w:rsidRPr="007366B2">
        <w:rPr>
          <w:rFonts w:ascii="Arial" w:hAnsi="Arial" w:cs="Arial"/>
          <w:iCs/>
        </w:rPr>
        <w:t xml:space="preserve"> за добро извршење посла у случају да понуђач не буде извршавао своје уговорне обавезе у роковима и на начин предвиђен уговором.</w:t>
      </w:r>
      <w:r w:rsidRPr="007366B2">
        <w:rPr>
          <w:rFonts w:ascii="Arial" w:hAnsi="Arial" w:cs="Arial"/>
          <w:bCs/>
          <w:iCs/>
          <w:lang w:val="sr-Cyrl-CS"/>
        </w:rPr>
        <w:t xml:space="preserve"> </w:t>
      </w:r>
    </w:p>
    <w:p w:rsidR="003D2B13" w:rsidRPr="007366B2" w:rsidRDefault="003D2B13" w:rsidP="003D2B13">
      <w:pPr>
        <w:pStyle w:val="Standard"/>
        <w:rPr>
          <w:rFonts w:ascii="Arial" w:hAnsi="Arial" w:cs="Arial"/>
          <w:b/>
          <w:bCs/>
          <w:iCs/>
        </w:rPr>
      </w:pPr>
      <w:r w:rsidRPr="007366B2">
        <w:rPr>
          <w:rFonts w:ascii="Arial" w:hAnsi="Arial" w:cs="Arial"/>
          <w:b/>
          <w:bCs/>
          <w:iCs/>
        </w:rPr>
        <w:t xml:space="preserve"> </w:t>
      </w:r>
    </w:p>
    <w:p w:rsidR="003D2B13" w:rsidRPr="007366B2" w:rsidRDefault="003D2B13" w:rsidP="003D2B13">
      <w:pPr>
        <w:pStyle w:val="Standard"/>
        <w:rPr>
          <w:rFonts w:ascii="Arial" w:hAnsi="Arial" w:cs="Arial"/>
          <w:bCs/>
          <w:iCs/>
        </w:rPr>
      </w:pPr>
      <w:r w:rsidRPr="007366B2">
        <w:rPr>
          <w:rFonts w:ascii="Arial" w:hAnsi="Arial" w:cs="Arial"/>
          <w:b/>
          <w:lang w:val="sr-Cyrl-CS"/>
        </w:rPr>
        <w:t xml:space="preserve"> </w:t>
      </w:r>
      <w:r>
        <w:rPr>
          <w:rFonts w:ascii="Arial" w:hAnsi="Arial" w:cs="Arial"/>
          <w:b/>
          <w:lang w:val="sr-Cyrl-CS"/>
        </w:rPr>
        <w:tab/>
      </w:r>
      <w:r w:rsidRPr="007366B2">
        <w:rPr>
          <w:rFonts w:ascii="Arial" w:hAnsi="Arial" w:cs="Arial"/>
          <w:b/>
          <w:bCs/>
          <w:iCs/>
          <w:lang w:val="sr-Cyrl-CS"/>
        </w:rPr>
        <w:t xml:space="preserve">Средство финансијског обезбеђења </w:t>
      </w:r>
      <w:r w:rsidRPr="007366B2">
        <w:rPr>
          <w:rFonts w:ascii="Arial" w:hAnsi="Arial" w:cs="Arial"/>
          <w:b/>
        </w:rPr>
        <w:t xml:space="preserve">за отклањање грешака у гарантном року </w:t>
      </w:r>
      <w:r w:rsidRPr="007366B2">
        <w:rPr>
          <w:rFonts w:ascii="Arial" w:hAnsi="Arial" w:cs="Arial"/>
        </w:rPr>
        <w:t xml:space="preserve">Изабрани понуђач се обавезује да у тенутку примопредаје  предмета јавне набавке преда наручиоцу </w:t>
      </w:r>
      <w:r w:rsidRPr="007366B2">
        <w:rPr>
          <w:rFonts w:ascii="Arial" w:hAnsi="Arial" w:cs="Arial"/>
          <w:bCs/>
          <w:iCs/>
          <w:lang w:val="sr-Cyrl-CS"/>
        </w:rPr>
        <w:t xml:space="preserve">бланко сопствену меницу, која мора бити </w:t>
      </w:r>
      <w:r w:rsidRPr="007366B2">
        <w:rPr>
          <w:rFonts w:ascii="Arial" w:hAnsi="Arial" w:cs="Arial"/>
          <w:bCs/>
          <w:iCs/>
          <w:lang w:val="sr-Cyrl-CS"/>
        </w:rPr>
        <w:lastRenderedPageBreak/>
        <w:t>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7366B2">
        <w:rPr>
          <w:rFonts w:ascii="Arial" w:hAnsi="Arial" w:cs="Arial"/>
          <w:lang w:val="sr-Cyrl-CS"/>
        </w:rPr>
        <w:t xml:space="preserve">. </w:t>
      </w:r>
      <w:r w:rsidRPr="007366B2">
        <w:rPr>
          <w:rFonts w:ascii="Arial" w:hAnsi="Arial" w:cs="Arial"/>
          <w:lang w:val="sr-Cyrl-RS"/>
        </w:rPr>
        <w:t>Средство финансијског обезбеђења</w:t>
      </w:r>
      <w:r w:rsidRPr="007366B2">
        <w:rPr>
          <w:rFonts w:ascii="Arial" w:hAnsi="Arial" w:cs="Arial"/>
        </w:rPr>
        <w:t xml:space="preserve"> за отклањање грешака у гарантном року се </w:t>
      </w:r>
      <w:r w:rsidRPr="00D6411B">
        <w:rPr>
          <w:rFonts w:ascii="Arial" w:hAnsi="Arial" w:cs="Arial"/>
        </w:rPr>
        <w:t>издаје у висини 10% од укупне вредности уговора, без</w:t>
      </w:r>
      <w:r w:rsidRPr="007366B2">
        <w:rPr>
          <w:rFonts w:ascii="Arial" w:hAnsi="Arial" w:cs="Arial"/>
        </w:rPr>
        <w:t xml:space="preserve"> ПДВ</w:t>
      </w:r>
      <w:r w:rsidRPr="007366B2">
        <w:rPr>
          <w:rFonts w:ascii="Arial" w:hAnsi="Arial" w:cs="Arial"/>
          <w:lang w:val="ru-RU"/>
        </w:rPr>
        <w:t>-</w:t>
      </w:r>
      <w:r w:rsidRPr="007366B2">
        <w:rPr>
          <w:rFonts w:ascii="Arial" w:hAnsi="Arial" w:cs="Arial"/>
        </w:rPr>
        <w:t>a</w:t>
      </w:r>
      <w:r w:rsidRPr="007366B2">
        <w:rPr>
          <w:rFonts w:ascii="Arial" w:hAnsi="Arial" w:cs="Arial"/>
          <w:lang w:val="sr-Cyrl-RS"/>
        </w:rPr>
        <w:t>.</w:t>
      </w:r>
      <w:r w:rsidRPr="007366B2">
        <w:rPr>
          <w:rFonts w:ascii="Arial" w:hAnsi="Arial" w:cs="Arial"/>
        </w:rPr>
        <w:t xml:space="preserve"> Наручилац ће уновчити </w:t>
      </w:r>
      <w:r w:rsidRPr="007366B2">
        <w:rPr>
          <w:rFonts w:ascii="Arial" w:hAnsi="Arial" w:cs="Arial"/>
          <w:lang w:val="sr-Cyrl-RS"/>
        </w:rPr>
        <w:t xml:space="preserve">бланко сопствену меницу </w:t>
      </w:r>
      <w:r w:rsidRPr="007366B2">
        <w:rPr>
          <w:rFonts w:ascii="Arial" w:hAnsi="Arial" w:cs="Arial"/>
        </w:rPr>
        <w:t xml:space="preserve">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r w:rsidR="00261348">
        <w:rPr>
          <w:rFonts w:ascii="Arial" w:hAnsi="Arial" w:cs="Arial"/>
          <w:bCs/>
          <w:iCs/>
          <w:lang w:val="ru-RU"/>
        </w:rPr>
        <w:t xml:space="preserve"> </w:t>
      </w:r>
      <w:r w:rsidRPr="007366B2">
        <w:rPr>
          <w:rFonts w:ascii="Arial" w:hAnsi="Arial" w:cs="Arial"/>
          <w:bCs/>
          <w:iCs/>
          <w:lang w:val="ru-RU"/>
        </w:rPr>
        <w:t>Средство обезбеђења траје најмање онолико колико траје рок за испуњење обавезе пону</w:t>
      </w:r>
      <w:r w:rsidR="00261348">
        <w:rPr>
          <w:rFonts w:ascii="Arial" w:hAnsi="Arial" w:cs="Arial"/>
          <w:bCs/>
          <w:iCs/>
          <w:lang w:val="ru-RU"/>
        </w:rPr>
        <w:t>ђача која је предмет обезбеђења</w:t>
      </w:r>
      <w:r w:rsidRPr="007366B2">
        <w:rPr>
          <w:rFonts w:ascii="Arial" w:hAnsi="Arial" w:cs="Arial"/>
          <w:bCs/>
          <w:iCs/>
        </w:rPr>
        <w:t>.</w:t>
      </w:r>
    </w:p>
    <w:p w:rsidR="003D2B13" w:rsidRDefault="003D2B13" w:rsidP="006032AB">
      <w:pPr>
        <w:pStyle w:val="Standard"/>
        <w:ind w:firstLine="720"/>
        <w:jc w:val="both"/>
        <w:rPr>
          <w:rFonts w:ascii="Arial" w:hAnsi="Arial" w:cs="Arial"/>
        </w:rPr>
      </w:pPr>
      <w:r>
        <w:rPr>
          <w:rFonts w:ascii="Arial" w:hAnsi="Arial" w:cs="Arial"/>
        </w:rPr>
        <w:t xml:space="preserve">Менице морају бити неопозиве, безусловне, без права на приговор и плативе на први позив, односно менично овлашћење не може да садржи додатне услове за исплату, краће рокове од оних које одреди наручилац, мањи износ од онога који одреди наручилац или промењену месну </w:t>
      </w:r>
      <w:r w:rsidR="006032AB">
        <w:rPr>
          <w:rFonts w:ascii="Arial" w:hAnsi="Arial" w:cs="Arial"/>
        </w:rPr>
        <w:t>надлежност за решавање спорова.</w:t>
      </w:r>
    </w:p>
    <w:p w:rsidR="003D2B13" w:rsidRDefault="003D2B13" w:rsidP="003D2B13">
      <w:pPr>
        <w:pStyle w:val="Standard"/>
        <w:jc w:val="center"/>
        <w:rPr>
          <w:rFonts w:ascii="Arial" w:hAnsi="Arial" w:cs="Arial"/>
        </w:rPr>
      </w:pPr>
      <w:r>
        <w:rPr>
          <w:rFonts w:ascii="Arial" w:hAnsi="Arial" w:cs="Arial"/>
        </w:rPr>
        <w:t>РАСКИД УГОВОРА</w:t>
      </w:r>
    </w:p>
    <w:p w:rsidR="003D2B13" w:rsidRDefault="003D2B13" w:rsidP="003D2B13">
      <w:pPr>
        <w:pStyle w:val="Standard"/>
        <w:jc w:val="center"/>
        <w:rPr>
          <w:rFonts w:ascii="Arial" w:hAnsi="Arial" w:cs="Arial"/>
          <w:b/>
        </w:rPr>
      </w:pPr>
      <w:r>
        <w:rPr>
          <w:rFonts w:ascii="Arial" w:hAnsi="Arial" w:cs="Arial"/>
          <w:b/>
        </w:rPr>
        <w:t>Члан 9.</w:t>
      </w:r>
    </w:p>
    <w:p w:rsidR="003D2B13" w:rsidRDefault="003D2B13" w:rsidP="003D2B13">
      <w:pPr>
        <w:pStyle w:val="Standard"/>
        <w:jc w:val="both"/>
        <w:rPr>
          <w:rFonts w:ascii="Arial" w:hAnsi="Arial" w:cs="Arial"/>
        </w:rPr>
      </w:pPr>
      <w:r>
        <w:rPr>
          <w:rFonts w:ascii="Arial" w:hAnsi="Arial" w:cs="Arial"/>
        </w:rPr>
        <w:tab/>
        <w:t>Наручилац задржава право да једнострано раскине овај уговор уколико добављач ксани са испоруком више од 15 календарских дана, односно ако испорученао предметно добро не одговара достављеној понуди а није извршена замена на начин предвиђен у члану 6. овог уговора, као и уколико се ни у накнадно одређеном року не испуне уговорне обавезе.</w:t>
      </w:r>
    </w:p>
    <w:p w:rsidR="003D2B13" w:rsidRDefault="003D2B13" w:rsidP="006032AB">
      <w:pPr>
        <w:pStyle w:val="Standard"/>
        <w:ind w:firstLine="720"/>
        <w:jc w:val="both"/>
        <w:rPr>
          <w:rFonts w:ascii="Arial" w:hAnsi="Arial" w:cs="Arial"/>
        </w:rPr>
      </w:pPr>
      <w:r>
        <w:rPr>
          <w:rFonts w:ascii="Arial" w:hAnsi="Arial" w:cs="Arial"/>
        </w:rPr>
        <w:t>Ако Добављач не испуни обавезу испоруке предметних добара, овај уг</w:t>
      </w:r>
      <w:r w:rsidR="006032AB">
        <w:rPr>
          <w:rFonts w:ascii="Arial" w:hAnsi="Arial" w:cs="Arial"/>
        </w:rPr>
        <w:t>овор се раскида по сили закона.</w:t>
      </w:r>
    </w:p>
    <w:p w:rsidR="003D2B13" w:rsidRDefault="003D2B13" w:rsidP="003D2B13">
      <w:pPr>
        <w:pStyle w:val="Standard"/>
        <w:jc w:val="center"/>
        <w:rPr>
          <w:rFonts w:ascii="Arial" w:hAnsi="Arial" w:cs="Arial"/>
        </w:rPr>
      </w:pPr>
      <w:r>
        <w:rPr>
          <w:rFonts w:ascii="Arial" w:hAnsi="Arial" w:cs="Arial"/>
        </w:rPr>
        <w:t>ОСТАЛЕ ОДРЕДБЕ</w:t>
      </w:r>
    </w:p>
    <w:p w:rsidR="003D2B13" w:rsidRDefault="003D2B13" w:rsidP="003D2B13">
      <w:pPr>
        <w:pStyle w:val="Standard"/>
        <w:jc w:val="center"/>
        <w:rPr>
          <w:rFonts w:ascii="Arial" w:hAnsi="Arial" w:cs="Arial"/>
          <w:b/>
        </w:rPr>
      </w:pPr>
      <w:r>
        <w:rPr>
          <w:rFonts w:ascii="Arial" w:hAnsi="Arial" w:cs="Arial"/>
          <w:b/>
        </w:rPr>
        <w:t>Члан 10.</w:t>
      </w:r>
    </w:p>
    <w:p w:rsidR="003D2B13" w:rsidRDefault="003D2B13" w:rsidP="003D2B13">
      <w:pPr>
        <w:pStyle w:val="Standard"/>
        <w:ind w:firstLine="720"/>
        <w:jc w:val="both"/>
        <w:rPr>
          <w:rFonts w:ascii="Arial" w:hAnsi="Arial" w:cs="Arial"/>
        </w:rPr>
      </w:pPr>
      <w:r>
        <w:rPr>
          <w:rFonts w:ascii="Arial" w:hAnsi="Arial" w:cs="Arial"/>
        </w:rPr>
        <w:t>Овај уговор ступа на снагу даном потписивања обе уговорне стране.</w:t>
      </w:r>
    </w:p>
    <w:p w:rsidR="003D2B13" w:rsidRDefault="003D2B13" w:rsidP="003D2B13">
      <w:pPr>
        <w:pStyle w:val="Standard"/>
        <w:ind w:firstLine="720"/>
        <w:jc w:val="both"/>
        <w:rPr>
          <w:rFonts w:ascii="Arial" w:hAnsi="Arial" w:cs="Arial"/>
        </w:rPr>
      </w:pPr>
      <w:r>
        <w:rPr>
          <w:rFonts w:ascii="Arial" w:hAnsi="Arial" w:cs="Arial"/>
        </w:rPr>
        <w:t>За све што овим уговором није регулисано, примењиваће се одредбе Закона о облигационим односима.</w:t>
      </w:r>
    </w:p>
    <w:p w:rsidR="003D2B13" w:rsidRDefault="003D2B13" w:rsidP="003D2B13">
      <w:pPr>
        <w:pStyle w:val="Standard"/>
        <w:jc w:val="center"/>
        <w:rPr>
          <w:rFonts w:ascii="Arial" w:hAnsi="Arial" w:cs="Arial"/>
          <w:b/>
        </w:rPr>
      </w:pPr>
      <w:r>
        <w:rPr>
          <w:rFonts w:ascii="Arial" w:hAnsi="Arial" w:cs="Arial"/>
          <w:b/>
        </w:rPr>
        <w:t>Члан 11.</w:t>
      </w:r>
    </w:p>
    <w:p w:rsidR="003D2B13" w:rsidRDefault="003D2B13" w:rsidP="003D2B13">
      <w:pPr>
        <w:pStyle w:val="Standard"/>
        <w:ind w:firstLine="720"/>
        <w:jc w:val="both"/>
        <w:rPr>
          <w:rFonts w:ascii="Arial" w:hAnsi="Arial" w:cs="Arial"/>
        </w:rPr>
      </w:pPr>
      <w:r>
        <w:rPr>
          <w:rFonts w:ascii="Arial" w:hAnsi="Arial" w:cs="Arial"/>
        </w:rPr>
        <w:t>У случају спора по овом уговору који се не може решити договором странака, надлежан је Привредни суд у Нишу</w:t>
      </w:r>
    </w:p>
    <w:p w:rsidR="003D2B13" w:rsidRDefault="003D2B13" w:rsidP="003D2B13">
      <w:pPr>
        <w:pStyle w:val="Standard"/>
        <w:ind w:firstLine="720"/>
        <w:jc w:val="both"/>
        <w:rPr>
          <w:rFonts w:ascii="Arial" w:hAnsi="Arial" w:cs="Arial"/>
        </w:rPr>
      </w:pPr>
      <w:r>
        <w:rPr>
          <w:rFonts w:ascii="Arial" w:hAnsi="Arial" w:cs="Arial"/>
        </w:rPr>
        <w:t>.</w:t>
      </w:r>
    </w:p>
    <w:p w:rsidR="003D2B13" w:rsidRDefault="003D2B13" w:rsidP="003D2B13">
      <w:pPr>
        <w:pStyle w:val="Standard"/>
        <w:jc w:val="center"/>
        <w:rPr>
          <w:rFonts w:ascii="Arial" w:hAnsi="Arial" w:cs="Arial"/>
          <w:b/>
        </w:rPr>
      </w:pPr>
      <w:r>
        <w:rPr>
          <w:rFonts w:ascii="Arial" w:hAnsi="Arial" w:cs="Arial"/>
          <w:b/>
        </w:rPr>
        <w:t>Члан 12.</w:t>
      </w:r>
    </w:p>
    <w:p w:rsidR="003D2B13" w:rsidRDefault="003D2B13" w:rsidP="003D2B13">
      <w:pPr>
        <w:pStyle w:val="Standard"/>
        <w:ind w:firstLine="720"/>
        <w:jc w:val="both"/>
        <w:rPr>
          <w:rFonts w:ascii="Arial" w:hAnsi="Arial" w:cs="Arial"/>
        </w:rPr>
      </w:pPr>
      <w:r>
        <w:rPr>
          <w:rFonts w:ascii="Arial" w:hAnsi="Arial" w:cs="Arial"/>
        </w:rPr>
        <w:t>Овај уговор сачињен је у 4 (четири) примерака, свака уговорна страна задржава по 2 (два) примерка.</w:t>
      </w:r>
    </w:p>
    <w:p w:rsidR="003D2B13" w:rsidRDefault="003D2B13" w:rsidP="003D2B13">
      <w:pPr>
        <w:pStyle w:val="Standard"/>
        <w:jc w:val="both"/>
        <w:rPr>
          <w:rFonts w:ascii="Arial" w:hAnsi="Arial" w:cs="Arial"/>
        </w:rPr>
      </w:pPr>
    </w:p>
    <w:p w:rsidR="00B44B28" w:rsidRDefault="00B44B28" w:rsidP="00B44B28">
      <w:pPr>
        <w:pStyle w:val="Standard"/>
        <w:jc w:val="both"/>
        <w:rPr>
          <w:rFonts w:ascii="Arial" w:hAnsi="Arial" w:cs="Arial"/>
        </w:rPr>
      </w:pPr>
    </w:p>
    <w:p w:rsidR="00B44B28" w:rsidRDefault="00B44B28" w:rsidP="00B44B28">
      <w:pPr>
        <w:pStyle w:val="Standard"/>
        <w:jc w:val="both"/>
        <w:rPr>
          <w:rFonts w:ascii="Arial" w:hAnsi="Arial" w:cs="Arial"/>
        </w:rPr>
      </w:pPr>
    </w:p>
    <w:p w:rsidR="00B44B28" w:rsidRDefault="00B44B28" w:rsidP="00B44B28">
      <w:pPr>
        <w:pStyle w:val="Standard"/>
        <w:jc w:val="both"/>
        <w:rPr>
          <w:rFonts w:ascii="Arial" w:hAnsi="Arial" w:cs="Arial"/>
        </w:rPr>
      </w:pPr>
      <w:r>
        <w:rPr>
          <w:rFonts w:ascii="Arial" w:hAnsi="Arial" w:cs="Arial"/>
        </w:rPr>
        <w:t>Наручилац,                                                                                       Добављач,</w:t>
      </w:r>
    </w:p>
    <w:p w:rsidR="00B44B28" w:rsidRDefault="00B44B28" w:rsidP="00B44B28">
      <w:pPr>
        <w:pStyle w:val="Standard"/>
        <w:jc w:val="both"/>
        <w:rPr>
          <w:rFonts w:ascii="Arial" w:hAnsi="Arial" w:cs="Arial"/>
        </w:rPr>
      </w:pPr>
    </w:p>
    <w:p w:rsidR="00B44B28" w:rsidRDefault="00B44B28" w:rsidP="00B44B28">
      <w:pPr>
        <w:pStyle w:val="Standard"/>
        <w:jc w:val="both"/>
        <w:rPr>
          <w:rFonts w:ascii="Arial" w:hAnsi="Arial" w:cs="Arial"/>
        </w:rPr>
      </w:pPr>
      <w:r>
        <w:rPr>
          <w:rFonts w:ascii="Arial" w:hAnsi="Arial" w:cs="Arial"/>
        </w:rPr>
        <w:t xml:space="preserve">__________________                            </w:t>
      </w:r>
      <w:r>
        <w:rPr>
          <w:rFonts w:ascii="Arial" w:hAnsi="Arial" w:cs="Arial"/>
        </w:rPr>
        <w:tab/>
      </w:r>
      <w:r>
        <w:rPr>
          <w:rFonts w:ascii="Arial" w:hAnsi="Arial" w:cs="Arial"/>
        </w:rPr>
        <w:tab/>
      </w:r>
      <w:r>
        <w:rPr>
          <w:rFonts w:ascii="Arial" w:hAnsi="Arial" w:cs="Arial"/>
        </w:rPr>
        <w:tab/>
        <w:t>___________________</w:t>
      </w:r>
    </w:p>
    <w:p w:rsidR="00B44B28" w:rsidRDefault="00B44B28" w:rsidP="00B44B28">
      <w:pPr>
        <w:pStyle w:val="Standard"/>
        <w:jc w:val="both"/>
        <w:rPr>
          <w:rFonts w:ascii="Arial" w:hAnsi="Arial" w:cs="Arial"/>
        </w:rPr>
      </w:pPr>
      <w:r>
        <w:rPr>
          <w:rFonts w:ascii="Arial" w:hAnsi="Arial" w:cs="Arial"/>
          <w:sz w:val="22"/>
          <w:szCs w:val="22"/>
        </w:rPr>
        <w:t>директор Милошевић Милош</w:t>
      </w:r>
    </w:p>
    <w:p w:rsidR="00510775" w:rsidRDefault="00510775" w:rsidP="003716CE">
      <w:pPr>
        <w:pStyle w:val="Standard"/>
        <w:jc w:val="both"/>
        <w:rPr>
          <w:rFonts w:ascii="Arial" w:hAnsi="Arial" w:cs="Arial"/>
          <w:sz w:val="22"/>
          <w:szCs w:val="22"/>
        </w:rPr>
      </w:pPr>
    </w:p>
    <w:p w:rsidR="006032AB" w:rsidRDefault="006032AB" w:rsidP="003716CE">
      <w:pPr>
        <w:pStyle w:val="Standard"/>
        <w:jc w:val="both"/>
        <w:rPr>
          <w:rFonts w:ascii="Arial" w:hAnsi="Arial" w:cs="Arial"/>
          <w:sz w:val="22"/>
          <w:szCs w:val="22"/>
        </w:rPr>
      </w:pPr>
    </w:p>
    <w:p w:rsidR="006032AB" w:rsidRPr="00510775" w:rsidRDefault="006032AB" w:rsidP="003716CE">
      <w:pPr>
        <w:pStyle w:val="Standard"/>
        <w:jc w:val="both"/>
        <w:rPr>
          <w:rFonts w:ascii="Arial" w:hAnsi="Arial" w:cs="Arial"/>
          <w:sz w:val="22"/>
          <w:szCs w:val="22"/>
        </w:rPr>
      </w:pPr>
    </w:p>
    <w:p w:rsidR="0062365A" w:rsidRDefault="003716CE" w:rsidP="0062365A">
      <w:pPr>
        <w:pStyle w:val="Standard"/>
        <w:shd w:val="clear" w:color="auto" w:fill="C6D9F1"/>
        <w:jc w:val="center"/>
      </w:pPr>
      <w:r>
        <w:rPr>
          <w:rFonts w:ascii="Arial" w:hAnsi="Arial" w:cs="Arial"/>
          <w:b/>
          <w:bCs/>
          <w:iCs/>
          <w:sz w:val="28"/>
          <w:szCs w:val="28"/>
        </w:rPr>
        <w:lastRenderedPageBreak/>
        <w:t>VIII</w:t>
      </w:r>
      <w:r w:rsidR="0062365A">
        <w:rPr>
          <w:rFonts w:ascii="Arial" w:hAnsi="Arial" w:cs="Arial"/>
          <w:b/>
          <w:bCs/>
          <w:i/>
          <w:iCs/>
          <w:sz w:val="28"/>
          <w:szCs w:val="28"/>
        </w:rPr>
        <w:t xml:space="preserve"> ОБРАЗАЦ ТРОШКОВА ПРИПРЕМЕ ПОНУДЕ</w:t>
      </w:r>
    </w:p>
    <w:p w:rsidR="0062365A" w:rsidRDefault="0062365A" w:rsidP="0062365A">
      <w:pPr>
        <w:pStyle w:val="Standard"/>
        <w:rPr>
          <w:rFonts w:ascii="Arial" w:hAnsi="Arial" w:cs="Arial"/>
          <w:b/>
          <w:bCs/>
          <w:i/>
          <w:iCs/>
          <w:sz w:val="28"/>
          <w:szCs w:val="28"/>
        </w:rPr>
      </w:pPr>
    </w:p>
    <w:p w:rsidR="0062365A" w:rsidRDefault="0062365A" w:rsidP="0062365A">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firstRow="0" w:lastRow="0" w:firstColumn="0" w:lastColumn="0" w:noHBand="0" w:noVBand="0"/>
      </w:tblPr>
      <w:tblGrid>
        <w:gridCol w:w="5565"/>
        <w:gridCol w:w="3300"/>
      </w:tblGrid>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ИЗНОС ТРОШКА У РСД</w:t>
            </w: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p w:rsidR="0062365A" w:rsidRDefault="0062365A" w:rsidP="002052C1">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lang w:val="ru-RU"/>
              </w:rPr>
            </w:pPr>
          </w:p>
        </w:tc>
      </w:tr>
    </w:tbl>
    <w:p w:rsidR="0062365A" w:rsidRDefault="0062365A" w:rsidP="0062365A">
      <w:pPr>
        <w:pStyle w:val="Standard"/>
        <w:jc w:val="both"/>
      </w:pPr>
    </w:p>
    <w:p w:rsidR="0062365A" w:rsidRDefault="0062365A" w:rsidP="0062365A">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62365A" w:rsidRDefault="0062365A" w:rsidP="0062365A">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2365A" w:rsidRDefault="0062365A" w:rsidP="0062365A">
      <w:pPr>
        <w:pStyle w:val="Standard"/>
        <w:spacing w:after="120"/>
        <w:ind w:firstLine="426"/>
        <w:jc w:val="both"/>
        <w:rPr>
          <w:rFonts w:ascii="Arial" w:hAnsi="Arial" w:cs="Arial"/>
          <w:b/>
          <w:bCs/>
        </w:rPr>
      </w:pPr>
    </w:p>
    <w:p w:rsidR="0062365A" w:rsidRDefault="0062365A" w:rsidP="0062365A">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tbl>
      <w:tblPr>
        <w:tblW w:w="9257" w:type="dxa"/>
        <w:tblInd w:w="-108" w:type="dxa"/>
        <w:tblLayout w:type="fixed"/>
        <w:tblCellMar>
          <w:left w:w="10" w:type="dxa"/>
          <w:right w:w="10" w:type="dxa"/>
        </w:tblCellMar>
        <w:tblLook w:val="0000" w:firstRow="0" w:lastRow="0" w:firstColumn="0" w:lastColumn="0" w:noHBand="0" w:noVBand="0"/>
      </w:tblPr>
      <w:tblGrid>
        <w:gridCol w:w="3085"/>
        <w:gridCol w:w="3071"/>
        <w:gridCol w:w="3101"/>
      </w:tblGrid>
      <w:tr w:rsidR="0062365A" w:rsidTr="002052C1">
        <w:trPr>
          <w:trHeight w:val="515"/>
        </w:trPr>
        <w:tc>
          <w:tcPr>
            <w:tcW w:w="3085" w:type="dxa"/>
            <w:shd w:val="clear" w:color="auto" w:fill="FFFFFF"/>
            <w:tcMar>
              <w:top w:w="0" w:type="dxa"/>
              <w:left w:w="108" w:type="dxa"/>
              <w:bottom w:w="0" w:type="dxa"/>
              <w:right w:w="108" w:type="dxa"/>
            </w:tcMar>
            <w:vAlign w:val="center"/>
          </w:tcPr>
          <w:p w:rsidR="00A67822" w:rsidRPr="00E161DF" w:rsidRDefault="00A67822" w:rsidP="00067280">
            <w:pPr>
              <w:pStyle w:val="BodyText2"/>
              <w:spacing w:line="100" w:lineRule="atLeast"/>
              <w:rPr>
                <w:rFonts w:ascii="Arial" w:hAnsi="Arial" w:cs="Arial"/>
              </w:rPr>
            </w:pPr>
          </w:p>
          <w:p w:rsidR="0062365A" w:rsidRDefault="0062365A" w:rsidP="002052C1">
            <w:pPr>
              <w:pStyle w:val="BodyText2"/>
              <w:spacing w:line="100" w:lineRule="atLeast"/>
              <w:jc w:val="center"/>
            </w:pPr>
            <w:r>
              <w:rPr>
                <w:rFonts w:ascii="Arial" w:hAnsi="Arial" w:cs="Arial"/>
              </w:rPr>
              <w:t>Датум:</w:t>
            </w:r>
          </w:p>
        </w:tc>
        <w:tc>
          <w:tcPr>
            <w:tcW w:w="3071" w:type="dxa"/>
            <w:shd w:val="clear" w:color="auto" w:fill="FFFFFF"/>
            <w:tcMar>
              <w:top w:w="0" w:type="dxa"/>
              <w:left w:w="108" w:type="dxa"/>
              <w:bottom w:w="0" w:type="dxa"/>
              <w:right w:w="108" w:type="dxa"/>
            </w:tcMar>
            <w:vAlign w:val="center"/>
          </w:tcPr>
          <w:p w:rsidR="00A67822" w:rsidRPr="00E161DF" w:rsidRDefault="00A67822" w:rsidP="00E161DF">
            <w:pPr>
              <w:pStyle w:val="BodyText2"/>
              <w:spacing w:line="100" w:lineRule="atLeast"/>
              <w:rPr>
                <w:rFonts w:ascii="Arial" w:hAnsi="Arial" w:cs="Arial"/>
              </w:rPr>
            </w:pPr>
          </w:p>
          <w:p w:rsidR="00A67822" w:rsidRPr="00A67822" w:rsidRDefault="00A67822" w:rsidP="002052C1">
            <w:pPr>
              <w:pStyle w:val="BodyText2"/>
              <w:spacing w:line="100" w:lineRule="atLeast"/>
              <w:jc w:val="center"/>
              <w:rPr>
                <w:rFonts w:ascii="Arial" w:hAnsi="Arial" w:cs="Arial"/>
              </w:rPr>
            </w:pPr>
          </w:p>
          <w:p w:rsidR="0062365A" w:rsidRDefault="0062365A" w:rsidP="002052C1">
            <w:pPr>
              <w:pStyle w:val="BodyText2"/>
              <w:spacing w:line="100" w:lineRule="atLeast"/>
              <w:jc w:val="center"/>
            </w:pPr>
            <w:r>
              <w:rPr>
                <w:rFonts w:ascii="Arial" w:hAnsi="Arial" w:cs="Arial"/>
              </w:rPr>
              <w:t>М.П.</w:t>
            </w:r>
          </w:p>
        </w:tc>
        <w:tc>
          <w:tcPr>
            <w:tcW w:w="3101" w:type="dxa"/>
            <w:shd w:val="clear" w:color="auto" w:fill="FFFFFF"/>
            <w:tcMar>
              <w:top w:w="0" w:type="dxa"/>
              <w:left w:w="108" w:type="dxa"/>
              <w:bottom w:w="0" w:type="dxa"/>
              <w:right w:w="108" w:type="dxa"/>
            </w:tcMar>
            <w:vAlign w:val="center"/>
          </w:tcPr>
          <w:p w:rsidR="00E161DF" w:rsidRDefault="00E161DF" w:rsidP="00E161DF">
            <w:pPr>
              <w:pStyle w:val="BodyText2"/>
              <w:spacing w:line="100" w:lineRule="atLeast"/>
              <w:rPr>
                <w:rFonts w:ascii="Arial" w:hAnsi="Arial" w:cs="Arial"/>
              </w:rPr>
            </w:pPr>
          </w:p>
          <w:p w:rsidR="0062365A" w:rsidRDefault="0062365A" w:rsidP="00E161DF">
            <w:pPr>
              <w:pStyle w:val="BodyText2"/>
              <w:spacing w:line="100" w:lineRule="atLeast"/>
            </w:pPr>
            <w:r>
              <w:rPr>
                <w:rFonts w:ascii="Arial" w:hAnsi="Arial" w:cs="Arial"/>
              </w:rPr>
              <w:t>Потпис понуђача</w:t>
            </w:r>
          </w:p>
        </w:tc>
      </w:tr>
      <w:tr w:rsidR="0062365A" w:rsidTr="00E161DF">
        <w:trPr>
          <w:trHeight w:val="927"/>
        </w:trPr>
        <w:tc>
          <w:tcPr>
            <w:tcW w:w="3085" w:type="dxa"/>
            <w:shd w:val="clear" w:color="auto" w:fill="FFFFFF"/>
            <w:tcMar>
              <w:top w:w="0" w:type="dxa"/>
              <w:left w:w="108" w:type="dxa"/>
              <w:bottom w:w="0" w:type="dxa"/>
              <w:right w:w="108" w:type="dxa"/>
            </w:tcMar>
          </w:tcPr>
          <w:p w:rsidR="00083109" w:rsidRDefault="00E161DF" w:rsidP="002052C1">
            <w:pPr>
              <w:pStyle w:val="BodyText2"/>
              <w:spacing w:line="100" w:lineRule="atLeast"/>
              <w:jc w:val="both"/>
              <w:rPr>
                <w:rFonts w:ascii="Arial" w:hAnsi="Arial" w:cs="Arial"/>
              </w:rPr>
            </w:pPr>
            <w:r>
              <w:rPr>
                <w:rFonts w:ascii="Arial" w:hAnsi="Arial" w:cs="Arial"/>
              </w:rPr>
              <w:t>___________________</w:t>
            </w:r>
          </w:p>
          <w:p w:rsidR="00083109" w:rsidRDefault="00083109" w:rsidP="00083109">
            <w:pPr>
              <w:rPr>
                <w:lang w:eastAsia="ar-SA"/>
              </w:rPr>
            </w:pPr>
          </w:p>
          <w:p w:rsidR="0062365A" w:rsidRDefault="0062365A"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Pr="00083109" w:rsidRDefault="00083109" w:rsidP="00083109">
            <w:pPr>
              <w:jc w:val="right"/>
              <w:rPr>
                <w:lang w:eastAsia="ar-SA"/>
              </w:rPr>
            </w:pPr>
          </w:p>
        </w:tc>
        <w:tc>
          <w:tcPr>
            <w:tcW w:w="3071" w:type="dxa"/>
            <w:shd w:val="clear" w:color="auto" w:fill="FFFFFF"/>
            <w:tcMar>
              <w:top w:w="0" w:type="dxa"/>
              <w:left w:w="108" w:type="dxa"/>
              <w:bottom w:w="0" w:type="dxa"/>
              <w:right w:w="108" w:type="dxa"/>
            </w:tcMar>
          </w:tcPr>
          <w:p w:rsidR="00067280" w:rsidRPr="00E161DF" w:rsidRDefault="00067280" w:rsidP="002052C1">
            <w:pPr>
              <w:pStyle w:val="BodyText2"/>
              <w:spacing w:line="100" w:lineRule="atLeast"/>
              <w:jc w:val="both"/>
              <w:rPr>
                <w:rFonts w:ascii="Arial" w:hAnsi="Arial" w:cs="Arial"/>
              </w:rPr>
            </w:pPr>
          </w:p>
        </w:tc>
        <w:tc>
          <w:tcPr>
            <w:tcW w:w="3101" w:type="dxa"/>
            <w:shd w:val="clear" w:color="auto" w:fill="FFFFFF"/>
            <w:tcMar>
              <w:top w:w="0" w:type="dxa"/>
              <w:left w:w="108" w:type="dxa"/>
              <w:bottom w:w="0" w:type="dxa"/>
              <w:right w:w="108" w:type="dxa"/>
            </w:tcMar>
          </w:tcPr>
          <w:p w:rsidR="0062365A" w:rsidRPr="00E161DF" w:rsidRDefault="00E161DF" w:rsidP="002052C1">
            <w:pPr>
              <w:pStyle w:val="BodyText2"/>
              <w:spacing w:line="100" w:lineRule="atLeast"/>
              <w:jc w:val="both"/>
              <w:rPr>
                <w:rFonts w:ascii="Arial" w:hAnsi="Arial" w:cs="Arial"/>
              </w:rPr>
            </w:pPr>
            <w:r>
              <w:rPr>
                <w:rFonts w:ascii="Arial" w:hAnsi="Arial" w:cs="Arial"/>
              </w:rPr>
              <w:t>____________________</w:t>
            </w:r>
          </w:p>
        </w:tc>
      </w:tr>
    </w:tbl>
    <w:p w:rsidR="00E161DF" w:rsidRDefault="00E161DF" w:rsidP="00083109">
      <w:pPr>
        <w:pStyle w:val="Standard"/>
        <w:shd w:val="clear" w:color="auto" w:fill="C6D9F1"/>
        <w:rPr>
          <w:rFonts w:ascii="Arial" w:hAnsi="Arial" w:cs="Arial"/>
          <w:b/>
          <w:bCs/>
          <w:iCs/>
          <w:sz w:val="28"/>
          <w:szCs w:val="28"/>
        </w:rPr>
      </w:pPr>
    </w:p>
    <w:p w:rsidR="0062365A" w:rsidRDefault="003716CE" w:rsidP="00083109">
      <w:pPr>
        <w:pStyle w:val="Standard"/>
        <w:shd w:val="clear" w:color="auto" w:fill="C6D9F1"/>
        <w:jc w:val="center"/>
        <w:rPr>
          <w:rFonts w:ascii="Arial" w:hAnsi="Arial" w:cs="Arial"/>
          <w:bCs/>
        </w:rPr>
      </w:pPr>
      <w:r>
        <w:rPr>
          <w:rFonts w:ascii="Arial" w:hAnsi="Arial" w:cs="Arial"/>
          <w:b/>
          <w:bCs/>
          <w:iCs/>
          <w:sz w:val="28"/>
          <w:szCs w:val="28"/>
        </w:rPr>
        <w:t>I</w:t>
      </w:r>
      <w:r w:rsidR="0062365A">
        <w:rPr>
          <w:rFonts w:ascii="Arial" w:hAnsi="Arial" w:cs="Arial"/>
          <w:b/>
          <w:bCs/>
          <w:iCs/>
          <w:sz w:val="28"/>
          <w:szCs w:val="28"/>
        </w:rPr>
        <w:t>X</w:t>
      </w:r>
      <w:r w:rsidR="0062365A">
        <w:rPr>
          <w:rFonts w:ascii="Arial" w:hAnsi="Arial" w:cs="Arial"/>
          <w:b/>
          <w:bCs/>
          <w:iCs/>
          <w:sz w:val="28"/>
          <w:szCs w:val="28"/>
          <w:lang w:val="ru-RU"/>
        </w:rPr>
        <w:t xml:space="preserve"> </w:t>
      </w:r>
      <w:r w:rsidR="0062365A">
        <w:rPr>
          <w:rFonts w:ascii="Arial" w:hAnsi="Arial" w:cs="Arial"/>
          <w:b/>
          <w:bCs/>
          <w:iCs/>
          <w:sz w:val="28"/>
          <w:szCs w:val="28"/>
        </w:rPr>
        <w:t xml:space="preserve"> ОБРАЗАЦ ИЗЈАВЕ О НЕЗАВИСНОЈ ПОНУДИ</w:t>
      </w:r>
    </w:p>
    <w:p w:rsidR="0062365A" w:rsidRDefault="0062365A" w:rsidP="0062365A">
      <w:pPr>
        <w:pStyle w:val="BodyText3"/>
        <w:spacing w:after="0"/>
        <w:jc w:val="center"/>
        <w:rPr>
          <w:rFonts w:ascii="Arial" w:hAnsi="Arial" w:cs="Arial"/>
          <w:bCs/>
          <w:sz w:val="24"/>
          <w:szCs w:val="24"/>
        </w:rPr>
      </w:pPr>
    </w:p>
    <w:p w:rsidR="0062365A" w:rsidRDefault="0062365A" w:rsidP="0062365A">
      <w:pPr>
        <w:pStyle w:val="BodyText3"/>
        <w:spacing w:after="0"/>
        <w:jc w:val="both"/>
      </w:pPr>
      <w:r>
        <w:rPr>
          <w:rFonts w:ascii="Arial" w:hAnsi="Arial" w:cs="Arial"/>
          <w:sz w:val="24"/>
          <w:szCs w:val="24"/>
        </w:rPr>
        <w:t>У складу са чланом 26. Закона, ________________________________________,</w:t>
      </w:r>
    </w:p>
    <w:p w:rsidR="0062365A" w:rsidRDefault="0062365A" w:rsidP="0062365A">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62365A" w:rsidRDefault="0062365A" w:rsidP="0062365A">
      <w:pPr>
        <w:pStyle w:val="BodyText3"/>
        <w:spacing w:after="0"/>
        <w:jc w:val="both"/>
      </w:pPr>
      <w:r>
        <w:rPr>
          <w:rFonts w:ascii="Arial" w:hAnsi="Arial" w:cs="Arial"/>
          <w:sz w:val="24"/>
          <w:szCs w:val="24"/>
        </w:rPr>
        <w:t>даје:</w:t>
      </w:r>
    </w:p>
    <w:p w:rsidR="0062365A" w:rsidRDefault="0062365A" w:rsidP="0062365A">
      <w:pPr>
        <w:pStyle w:val="BodyText3"/>
        <w:spacing w:before="360" w:after="360"/>
        <w:ind w:firstLine="227"/>
        <w:jc w:val="both"/>
        <w:rPr>
          <w:rFonts w:ascii="Arial" w:hAnsi="Arial" w:cs="Arial"/>
          <w:w w:val="200"/>
          <w:sz w:val="24"/>
          <w:szCs w:val="24"/>
        </w:rPr>
      </w:pPr>
    </w:p>
    <w:p w:rsidR="0062365A" w:rsidRDefault="0062365A" w:rsidP="0062365A">
      <w:pPr>
        <w:pStyle w:val="BodyText3"/>
        <w:spacing w:before="360" w:after="360"/>
        <w:ind w:firstLine="227"/>
        <w:jc w:val="center"/>
      </w:pPr>
      <w:r>
        <w:rPr>
          <w:rFonts w:ascii="Arial" w:hAnsi="Arial" w:cs="Arial"/>
          <w:b/>
          <w:bCs/>
          <w:sz w:val="24"/>
          <w:szCs w:val="24"/>
        </w:rPr>
        <w:t>ИЗЈАВУ</w:t>
      </w:r>
    </w:p>
    <w:p w:rsidR="0062365A" w:rsidRDefault="0062365A" w:rsidP="0062365A">
      <w:pPr>
        <w:pStyle w:val="BodyText3"/>
        <w:spacing w:before="360" w:after="360"/>
        <w:ind w:firstLine="227"/>
        <w:jc w:val="center"/>
      </w:pPr>
      <w:r>
        <w:rPr>
          <w:rFonts w:ascii="Arial" w:hAnsi="Arial" w:cs="Arial"/>
          <w:b/>
          <w:bCs/>
          <w:sz w:val="24"/>
          <w:szCs w:val="24"/>
        </w:rPr>
        <w:t>О НЕЗАВИСНОЈ ПОНУДИ</w:t>
      </w:r>
    </w:p>
    <w:p w:rsidR="0062365A" w:rsidRDefault="0062365A" w:rsidP="0062365A">
      <w:pPr>
        <w:pStyle w:val="BodyText3"/>
        <w:spacing w:after="0"/>
        <w:jc w:val="both"/>
        <w:rPr>
          <w:rFonts w:ascii="Arial" w:hAnsi="Arial" w:cs="Arial"/>
          <w:bCs/>
          <w:sz w:val="24"/>
          <w:szCs w:val="24"/>
        </w:rPr>
      </w:pPr>
    </w:p>
    <w:p w:rsidR="0062365A" w:rsidRDefault="0062365A" w:rsidP="0062365A">
      <w:pPr>
        <w:pStyle w:val="BodyText3"/>
        <w:spacing w:after="0"/>
        <w:jc w:val="both"/>
        <w:rPr>
          <w:rFonts w:ascii="Arial" w:hAnsi="Arial" w:cs="Arial"/>
          <w:bCs/>
          <w:sz w:val="24"/>
          <w:szCs w:val="24"/>
        </w:rPr>
      </w:pPr>
    </w:p>
    <w:p w:rsidR="0062365A" w:rsidRDefault="0062365A" w:rsidP="0062365A">
      <w:pPr>
        <w:pStyle w:val="Standard"/>
        <w:jc w:val="both"/>
      </w:pPr>
      <w:r>
        <w:rPr>
          <w:rFonts w:ascii="Arial" w:hAnsi="Arial" w:cs="Arial"/>
        </w:rPr>
        <w:tab/>
      </w:r>
      <w:r>
        <w:rPr>
          <w:rFonts w:ascii="Arial" w:hAnsi="Arial" w:cs="Arial"/>
        </w:rPr>
        <w:tab/>
      </w:r>
      <w:r>
        <w:rPr>
          <w:rFonts w:ascii="Arial" w:hAnsi="Arial" w:cs="Arial"/>
        </w:rPr>
        <w:tab/>
      </w:r>
    </w:p>
    <w:p w:rsidR="0062365A" w:rsidRDefault="0062365A" w:rsidP="0062365A">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Pr>
          <w:rFonts w:ascii="Arial" w:hAnsi="Arial" w:cs="Arial"/>
        </w:rPr>
        <w:t xml:space="preserve">добара </w:t>
      </w:r>
      <w:r w:rsidR="00B864B6">
        <w:rPr>
          <w:rFonts w:ascii="Arial" w:eastAsia="TimesNewRomanPS-BoldMT" w:hAnsi="Arial" w:cs="Arial"/>
          <w:b/>
          <w:bCs/>
          <w:color w:val="auto"/>
        </w:rPr>
        <w:t xml:space="preserve">КАМИОН КИПЕР ЈНВВ бр. </w:t>
      </w:r>
      <w:r w:rsidR="00F84CC5">
        <w:rPr>
          <w:rFonts w:ascii="Arial" w:eastAsia="TimesNewRomanPS-BoldMT" w:hAnsi="Arial" w:cs="Arial"/>
          <w:b/>
          <w:bCs/>
          <w:color w:val="auto"/>
        </w:rPr>
        <w:t>2</w:t>
      </w:r>
      <w:r w:rsidR="00B864B6" w:rsidRPr="00D04F92">
        <w:rPr>
          <w:rFonts w:ascii="Arial" w:eastAsia="TimesNewRomanPS-BoldMT" w:hAnsi="Arial" w:cs="Arial"/>
          <w:b/>
          <w:bCs/>
          <w:color w:val="auto"/>
        </w:rPr>
        <w:t>/20</w:t>
      </w:r>
      <w:r w:rsidR="00F84CC5">
        <w:rPr>
          <w:rFonts w:ascii="Arial" w:eastAsia="TimesNewRomanPS-BoldMT" w:hAnsi="Arial" w:cs="Arial"/>
          <w:b/>
          <w:bCs/>
          <w:color w:val="auto"/>
        </w:rPr>
        <w:t>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2365A" w:rsidRDefault="0062365A" w:rsidP="0062365A">
      <w:pPr>
        <w:pStyle w:val="Standard"/>
        <w:jc w:val="both"/>
        <w:rPr>
          <w:rFonts w:ascii="Arial" w:hAnsi="Arial" w:cs="Arial"/>
          <w:bCs/>
        </w:rPr>
      </w:pPr>
    </w:p>
    <w:p w:rsidR="0062365A" w:rsidRDefault="0062365A" w:rsidP="0062365A">
      <w:pPr>
        <w:pStyle w:val="Standard"/>
        <w:jc w:val="both"/>
        <w:rPr>
          <w:rFonts w:ascii="Arial" w:hAnsi="Arial" w:cs="Arial"/>
          <w:bCs/>
        </w:rPr>
      </w:pPr>
    </w:p>
    <w:p w:rsidR="0062365A" w:rsidRDefault="0062365A" w:rsidP="0062365A">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firstRow="0" w:lastRow="0" w:firstColumn="0" w:lastColumn="0" w:noHBand="0" w:noVBand="0"/>
      </w:tblPr>
      <w:tblGrid>
        <w:gridCol w:w="3080"/>
        <w:gridCol w:w="3064"/>
        <w:gridCol w:w="3098"/>
      </w:tblGrid>
      <w:tr w:rsidR="0062365A" w:rsidTr="002052C1">
        <w:trPr>
          <w:trHeight w:val="568"/>
        </w:trPr>
        <w:tc>
          <w:tcPr>
            <w:tcW w:w="3080"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Потпис понуђача</w:t>
            </w:r>
          </w:p>
        </w:tc>
      </w:tr>
      <w:tr w:rsidR="0062365A" w:rsidTr="002052C1">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r>
    </w:tbl>
    <w:p w:rsidR="0062365A" w:rsidRDefault="0062365A" w:rsidP="0062365A">
      <w:pPr>
        <w:pStyle w:val="BodyText3"/>
        <w:spacing w:after="0"/>
        <w:ind w:firstLine="227"/>
        <w:jc w:val="both"/>
      </w:pPr>
    </w:p>
    <w:p w:rsidR="0062365A" w:rsidRDefault="0062365A" w:rsidP="0062365A">
      <w:pPr>
        <w:pStyle w:val="Standard"/>
        <w:tabs>
          <w:tab w:val="left" w:pos="6028"/>
        </w:tabs>
        <w:spacing w:line="240" w:lineRule="auto"/>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2365A" w:rsidRDefault="0062365A" w:rsidP="0062365A">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Pr="005739E1" w:rsidRDefault="0062365A" w:rsidP="0062365A">
      <w:pPr>
        <w:pStyle w:val="BodyText3"/>
        <w:spacing w:after="0"/>
        <w:jc w:val="center"/>
      </w:pPr>
    </w:p>
    <w:p w:rsidR="0062365A" w:rsidRDefault="0062365A" w:rsidP="0062365A">
      <w:pPr>
        <w:pStyle w:val="BodyText3"/>
        <w:spacing w:after="0"/>
        <w:jc w:val="center"/>
      </w:pPr>
    </w:p>
    <w:p w:rsidR="00D9015A" w:rsidRDefault="00D9015A" w:rsidP="0062365A">
      <w:pPr>
        <w:pStyle w:val="BodyText3"/>
        <w:spacing w:after="0"/>
        <w:jc w:val="center"/>
      </w:pPr>
    </w:p>
    <w:p w:rsidR="00F84CC5" w:rsidRDefault="00F84CC5" w:rsidP="0062365A">
      <w:pPr>
        <w:pStyle w:val="BodyText3"/>
        <w:spacing w:after="0"/>
        <w:jc w:val="center"/>
      </w:pPr>
    </w:p>
    <w:p w:rsidR="00F84CC5" w:rsidRPr="00D9015A" w:rsidRDefault="00F84CC5" w:rsidP="0062365A">
      <w:pPr>
        <w:pStyle w:val="BodyText3"/>
        <w:spacing w:after="0"/>
        <w:jc w:val="center"/>
      </w:pPr>
    </w:p>
    <w:p w:rsidR="0062365A" w:rsidRDefault="0062365A" w:rsidP="0062365A">
      <w:pPr>
        <w:pStyle w:val="BodyText3"/>
        <w:spacing w:after="0"/>
        <w:jc w:val="center"/>
      </w:pPr>
    </w:p>
    <w:p w:rsidR="0062365A" w:rsidRPr="00083109" w:rsidRDefault="0062365A" w:rsidP="00083109">
      <w:pPr>
        <w:pStyle w:val="BodyText3"/>
        <w:spacing w:after="0"/>
      </w:pPr>
    </w:p>
    <w:p w:rsidR="0062365A" w:rsidRDefault="003716CE" w:rsidP="0062365A">
      <w:pPr>
        <w:pStyle w:val="ListParagraph"/>
        <w:shd w:val="clear" w:color="auto" w:fill="C6D9F1"/>
        <w:ind w:left="360"/>
        <w:jc w:val="center"/>
      </w:pPr>
      <w:r>
        <w:rPr>
          <w:rFonts w:ascii="Arial" w:hAnsi="Arial" w:cs="Arial"/>
          <w:b/>
          <w:bCs/>
          <w:iCs/>
          <w:sz w:val="28"/>
          <w:szCs w:val="28"/>
        </w:rPr>
        <w:lastRenderedPageBreak/>
        <w:t>X</w:t>
      </w:r>
      <w:r w:rsidR="0062365A">
        <w:rPr>
          <w:rFonts w:ascii="Arial" w:hAnsi="Arial" w:cs="Arial"/>
          <w:b/>
          <w:bCs/>
          <w:iCs/>
          <w:sz w:val="28"/>
          <w:szCs w:val="28"/>
        </w:rPr>
        <w:t xml:space="preserve"> ОБРАЗАЦ </w:t>
      </w:r>
      <w:r w:rsidR="006032AB">
        <w:rPr>
          <w:rFonts w:ascii="Arial" w:hAnsi="Arial" w:cs="Arial"/>
          <w:b/>
          <w:bCs/>
          <w:iCs/>
          <w:sz w:val="28"/>
          <w:szCs w:val="28"/>
          <w:lang w:val="sr-Cyrl-RS"/>
        </w:rPr>
        <w:t xml:space="preserve"> </w:t>
      </w:r>
      <w:r w:rsidR="0062365A">
        <w:rPr>
          <w:rFonts w:ascii="Arial" w:hAnsi="Arial" w:cs="Arial"/>
          <w:b/>
          <w:bCs/>
          <w:iCs/>
          <w:sz w:val="28"/>
          <w:szCs w:val="28"/>
        </w:rPr>
        <w:t>ИЗЈАВЕ О ПОШТОВАЊУ ОБАВЕЗА  ИЗ ЧЛ. 75. СТ. 2. ЗАКОНА</w:t>
      </w:r>
    </w:p>
    <w:p w:rsidR="0062365A" w:rsidRDefault="0062365A" w:rsidP="0062365A">
      <w:pPr>
        <w:pStyle w:val="BodyText3"/>
        <w:spacing w:after="0"/>
        <w:jc w:val="center"/>
        <w:rPr>
          <w:rFonts w:ascii="Arial" w:hAnsi="Arial" w:cs="Arial"/>
          <w:sz w:val="24"/>
          <w:szCs w:val="24"/>
        </w:rPr>
      </w:pPr>
    </w:p>
    <w:p w:rsidR="0062365A" w:rsidRDefault="0062365A" w:rsidP="0062365A">
      <w:pPr>
        <w:pStyle w:val="Standard"/>
        <w:tabs>
          <w:tab w:val="left" w:pos="6388"/>
        </w:tabs>
        <w:spacing w:line="240" w:lineRule="auto"/>
        <w:ind w:left="360"/>
        <w:rPr>
          <w:rFonts w:ascii="Arial" w:hAnsi="Arial" w:cs="Arial"/>
          <w:b/>
          <w:bCs/>
          <w:iCs/>
          <w:lang w:val="ru-RU"/>
        </w:rPr>
      </w:pPr>
    </w:p>
    <w:p w:rsidR="0062365A" w:rsidRDefault="0062365A" w:rsidP="0062365A">
      <w:pPr>
        <w:pStyle w:val="Standard"/>
        <w:tabs>
          <w:tab w:val="left" w:pos="6388"/>
        </w:tabs>
        <w:spacing w:line="240" w:lineRule="auto"/>
        <w:ind w:left="360"/>
        <w:rPr>
          <w:rFonts w:ascii="Arial" w:hAnsi="Arial" w:cs="Arial"/>
          <w:bCs/>
          <w:iCs/>
          <w:lang w:val="ru-RU"/>
        </w:rPr>
      </w:pPr>
    </w:p>
    <w:p w:rsidR="0062365A" w:rsidRDefault="0062365A" w:rsidP="0062365A">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jc w:val="center"/>
      </w:pPr>
      <w:r>
        <w:rPr>
          <w:rFonts w:ascii="Arial" w:hAnsi="Arial" w:cs="Arial"/>
          <w:bCs/>
          <w:iCs/>
        </w:rPr>
        <w:t>ИЗЈАВУ</w:t>
      </w:r>
    </w:p>
    <w:p w:rsidR="0062365A" w:rsidRDefault="0062365A" w:rsidP="0062365A">
      <w:pPr>
        <w:pStyle w:val="Standard"/>
        <w:tabs>
          <w:tab w:val="left" w:pos="6388"/>
        </w:tabs>
        <w:spacing w:line="240" w:lineRule="auto"/>
        <w:ind w:left="360"/>
        <w:jc w:val="center"/>
        <w:rPr>
          <w:rFonts w:ascii="Arial" w:hAnsi="Arial" w:cs="Arial"/>
          <w:bCs/>
          <w:iCs/>
        </w:rPr>
      </w:pPr>
    </w:p>
    <w:p w:rsidR="0062365A" w:rsidRDefault="0062365A" w:rsidP="0062365A">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у поступку јавне набавке</w:t>
      </w:r>
      <w:r w:rsidR="00067280">
        <w:rPr>
          <w:rFonts w:ascii="Arial" w:hAnsi="Arial" w:cs="Arial"/>
        </w:rPr>
        <w:t xml:space="preserve"> добара </w:t>
      </w:r>
      <w:r w:rsidR="00B864B6">
        <w:rPr>
          <w:rFonts w:ascii="Arial" w:eastAsia="TimesNewRomanPS-BoldMT" w:hAnsi="Arial" w:cs="Arial"/>
          <w:b/>
          <w:bCs/>
          <w:color w:val="auto"/>
        </w:rPr>
        <w:t xml:space="preserve">КАМИОН КИПЕР </w:t>
      </w:r>
      <w:r w:rsidR="00B864B6" w:rsidRPr="00D04F92">
        <w:rPr>
          <w:rFonts w:ascii="Arial" w:eastAsia="TimesNewRomanPS-BoldMT" w:hAnsi="Arial" w:cs="Arial"/>
          <w:b/>
          <w:bCs/>
          <w:color w:val="auto"/>
        </w:rPr>
        <w:t xml:space="preserve"> </w:t>
      </w:r>
      <w:r w:rsidR="00F84CC5">
        <w:rPr>
          <w:rFonts w:ascii="Arial" w:eastAsia="TimesNewRomanPS-BoldMT" w:hAnsi="Arial" w:cs="Arial"/>
          <w:b/>
          <w:bCs/>
          <w:color w:val="auto"/>
        </w:rPr>
        <w:t>ЈНВВ бр. 2</w:t>
      </w:r>
      <w:r w:rsidR="00B864B6" w:rsidRPr="00D04F92">
        <w:rPr>
          <w:rFonts w:ascii="Arial" w:eastAsia="TimesNewRomanPS-BoldMT" w:hAnsi="Arial" w:cs="Arial"/>
          <w:b/>
          <w:bCs/>
          <w:color w:val="auto"/>
        </w:rPr>
        <w:t>/20</w:t>
      </w:r>
      <w:r w:rsidR="00F84CC5">
        <w:rPr>
          <w:rFonts w:ascii="Arial" w:eastAsia="TimesNewRomanPS-BoldMT" w:hAnsi="Arial" w:cs="Arial"/>
          <w:b/>
          <w:bCs/>
          <w:color w:val="auto"/>
        </w:rPr>
        <w:t>20</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002C154D">
        <w:rPr>
          <w:rFonts w:ascii="Arial" w:hAnsi="Arial" w:cs="Arial"/>
          <w:bCs/>
          <w:iCs/>
        </w:rPr>
        <w:t>као</w:t>
      </w:r>
      <w:r w:rsidR="00F46945">
        <w:rPr>
          <w:rFonts w:ascii="Arial" w:hAnsi="Arial" w:cs="Arial"/>
          <w:bCs/>
          <w:iCs/>
        </w:rPr>
        <w:t xml:space="preserve"> </w:t>
      </w:r>
      <w:r>
        <w:rPr>
          <w:rFonts w:ascii="Arial" w:hAnsi="Arial" w:cs="Arial"/>
          <w:bCs/>
          <w:iCs/>
        </w:rPr>
        <w:t xml:space="preserve">и </w:t>
      </w:r>
      <w:r w:rsidR="002C154D">
        <w:rPr>
          <w:rFonts w:ascii="Arial" w:hAnsi="Arial" w:cs="Arial"/>
          <w:bCs/>
          <w:iCs/>
        </w:rPr>
        <w:t>да нема забрану обављања делатности која је на снази у време подношења понуде</w:t>
      </w:r>
      <w:r>
        <w:rPr>
          <w:rFonts w:ascii="Arial" w:hAnsi="Arial" w:cs="Arial"/>
          <w:bCs/>
          <w:iCs/>
        </w:rPr>
        <w:t>.</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pPr>
      <w:r>
        <w:rPr>
          <w:rFonts w:ascii="Arial" w:hAnsi="Arial" w:cs="Arial"/>
          <w:bCs/>
          <w:iCs/>
        </w:rPr>
        <w:t>________________                        М.П.                   __________________</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BodyText3"/>
        <w:spacing w:after="0"/>
        <w:jc w:val="center"/>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Default="0062365A" w:rsidP="0062365A">
      <w:pPr>
        <w:pStyle w:val="Standard"/>
        <w:tabs>
          <w:tab w:val="left" w:pos="6028"/>
        </w:tabs>
        <w:spacing w:line="240" w:lineRule="auto"/>
        <w:jc w:val="both"/>
        <w:rPr>
          <w:rFonts w:ascii="Arial" w:hAnsi="Arial" w:cs="Arial"/>
          <w:bCs/>
          <w:iCs/>
          <w:color w:val="FF0000"/>
        </w:rP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083109" w:rsidRDefault="00083109" w:rsidP="0062365A">
      <w:pPr>
        <w:pStyle w:val="BodyText3"/>
        <w:spacing w:after="0"/>
        <w:jc w:val="center"/>
      </w:pPr>
    </w:p>
    <w:p w:rsidR="005739E1" w:rsidRDefault="005739E1" w:rsidP="0062365A">
      <w:pPr>
        <w:pStyle w:val="BodyText3"/>
        <w:spacing w:after="0"/>
        <w:jc w:val="center"/>
      </w:pPr>
    </w:p>
    <w:p w:rsidR="005739E1" w:rsidRPr="005739E1" w:rsidRDefault="005739E1" w:rsidP="0062365A">
      <w:pPr>
        <w:pStyle w:val="BodyText3"/>
        <w:spacing w:after="0"/>
        <w:jc w:val="center"/>
      </w:pPr>
    </w:p>
    <w:p w:rsidR="00083109" w:rsidRDefault="00083109" w:rsidP="0062365A">
      <w:pPr>
        <w:pStyle w:val="BodyText3"/>
        <w:spacing w:after="0"/>
        <w:jc w:val="center"/>
      </w:pPr>
    </w:p>
    <w:p w:rsidR="00083109" w:rsidRDefault="00083109" w:rsidP="0062365A">
      <w:pPr>
        <w:pStyle w:val="BodyText3"/>
        <w:spacing w:after="0"/>
        <w:jc w:val="center"/>
      </w:pPr>
    </w:p>
    <w:p w:rsidR="00083109" w:rsidRPr="00083109" w:rsidRDefault="00083109"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D9015A" w:rsidRPr="00D9015A" w:rsidRDefault="00D9015A" w:rsidP="0062365A">
      <w:pPr>
        <w:pStyle w:val="BodyText3"/>
        <w:spacing w:after="0"/>
        <w:jc w:val="center"/>
      </w:pPr>
    </w:p>
    <w:p w:rsidR="0062365A" w:rsidRPr="00067280" w:rsidRDefault="0062365A" w:rsidP="00067280">
      <w:pPr>
        <w:pStyle w:val="BodyText3"/>
        <w:spacing w:after="0"/>
      </w:pPr>
    </w:p>
    <w:p w:rsidR="0062365A" w:rsidRPr="00F90808" w:rsidRDefault="003716CE" w:rsidP="0062365A">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lastRenderedPageBreak/>
        <w:t>XI</w:t>
      </w:r>
    </w:p>
    <w:p w:rsidR="0062365A" w:rsidRPr="000A28A2" w:rsidRDefault="0062365A" w:rsidP="0062365A">
      <w:pPr>
        <w:widowControl/>
        <w:suppressAutoHyphens w:val="0"/>
        <w:spacing w:before="100" w:beforeAutospacing="1"/>
        <w:jc w:val="center"/>
        <w:rPr>
          <w:rFonts w:ascii="Arial" w:hAnsi="Arial" w:cs="Arial"/>
          <w:kern w:val="0"/>
          <w:sz w:val="24"/>
          <w:szCs w:val="24"/>
        </w:rPr>
      </w:pPr>
      <w:r>
        <w:rPr>
          <w:rFonts w:ascii="Arial" w:hAnsi="Arial" w:cs="Arial"/>
          <w:b/>
          <w:bCs/>
          <w:color w:val="000000"/>
          <w:kern w:val="0"/>
          <w:sz w:val="24"/>
          <w:szCs w:val="24"/>
        </w:rPr>
        <w:t>ИЗЈАВА О ПОВЕРЉИВОСТИ ЗА</w:t>
      </w:r>
      <w:r>
        <w:rPr>
          <w:rFonts w:ascii="C Times" w:hAnsi="C Times"/>
          <w:b/>
          <w:bCs/>
          <w:color w:val="000000"/>
          <w:kern w:val="0"/>
          <w:sz w:val="24"/>
          <w:szCs w:val="24"/>
        </w:rPr>
        <w:t xml:space="preserve"> </w:t>
      </w:r>
      <w:r w:rsidR="00F84CC5">
        <w:rPr>
          <w:rFonts w:ascii="Arial" w:hAnsi="Arial" w:cs="Arial"/>
          <w:b/>
          <w:bCs/>
          <w:color w:val="000000"/>
          <w:kern w:val="0"/>
          <w:sz w:val="24"/>
          <w:szCs w:val="24"/>
        </w:rPr>
        <w:t>ЈНВВ 2</w:t>
      </w:r>
      <w:r>
        <w:rPr>
          <w:rFonts w:ascii="Arial" w:hAnsi="Arial" w:cs="Arial"/>
          <w:b/>
          <w:bCs/>
          <w:color w:val="000000"/>
          <w:kern w:val="0"/>
          <w:sz w:val="24"/>
          <w:szCs w:val="24"/>
        </w:rPr>
        <w:t>/20</w:t>
      </w:r>
      <w:r w:rsidR="00F84CC5">
        <w:rPr>
          <w:rFonts w:ascii="Arial" w:hAnsi="Arial" w:cs="Arial"/>
          <w:b/>
          <w:bCs/>
          <w:color w:val="000000"/>
          <w:kern w:val="0"/>
          <w:sz w:val="24"/>
          <w:szCs w:val="24"/>
        </w:rPr>
        <w:t>20</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Назив понуђача</w:t>
      </w:r>
      <w:r>
        <w:rPr>
          <w:rFonts w:ascii="C Times" w:hAnsi="C Times"/>
          <w:color w:val="000000"/>
          <w:kern w:val="0"/>
          <w:sz w:val="24"/>
          <w:szCs w:val="24"/>
        </w:rPr>
        <w:t>: 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Седиште понуђача</w:t>
      </w:r>
      <w:r>
        <w:rPr>
          <w:rFonts w:ascii="C Times" w:hAnsi="C Times"/>
          <w:color w:val="000000"/>
          <w:kern w:val="0"/>
          <w:sz w:val="24"/>
          <w:szCs w:val="24"/>
        </w:rPr>
        <w:t>: ________________________________________________________</w:t>
      </w:r>
    </w:p>
    <w:p w:rsidR="0062365A" w:rsidRDefault="00067280" w:rsidP="0062365A">
      <w:pPr>
        <w:widowControl/>
        <w:suppressAutoHyphens w:val="0"/>
        <w:spacing w:before="100" w:beforeAutospacing="1"/>
        <w:rPr>
          <w:kern w:val="0"/>
          <w:sz w:val="24"/>
          <w:szCs w:val="24"/>
        </w:rPr>
      </w:pPr>
      <w:r>
        <w:rPr>
          <w:rFonts w:asciiTheme="minorHAnsi" w:hAnsiTheme="minorHAnsi"/>
          <w:color w:val="000000"/>
          <w:kern w:val="0"/>
          <w:sz w:val="24"/>
          <w:szCs w:val="24"/>
        </w:rPr>
        <w:t>ПИБ</w:t>
      </w:r>
      <w:r w:rsidR="0062365A">
        <w:rPr>
          <w:rFonts w:ascii="C Times" w:hAnsi="C Times"/>
          <w:color w:val="000000"/>
          <w:kern w:val="0"/>
          <w:sz w:val="24"/>
          <w:szCs w:val="24"/>
        </w:rPr>
        <w:t>: ____________</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Изјављујемо да наша понуда за јавну набавку добра</w:t>
      </w:r>
      <w:r w:rsidR="00551026">
        <w:rPr>
          <w:rFonts w:asciiTheme="minorHAnsi" w:hAnsiTheme="minorHAnsi"/>
          <w:color w:val="000000"/>
          <w:kern w:val="0"/>
          <w:sz w:val="24"/>
          <w:szCs w:val="24"/>
        </w:rPr>
        <w:t xml:space="preserve">- </w:t>
      </w:r>
      <w:r w:rsidR="00B864B6">
        <w:rPr>
          <w:rFonts w:ascii="Arial" w:eastAsia="TimesNewRomanPS-BoldMT" w:hAnsi="Arial" w:cs="Arial"/>
          <w:b/>
          <w:bCs/>
        </w:rPr>
        <w:t>КАМИОН КИПЕР</w:t>
      </w:r>
      <w:r>
        <w:rPr>
          <w:rFonts w:ascii="C Times" w:hAnsi="C Times"/>
          <w:color w:val="000000"/>
          <w:kern w:val="0"/>
          <w:sz w:val="24"/>
          <w:szCs w:val="24"/>
        </w:rPr>
        <w:t xml:space="preserve">, </w:t>
      </w:r>
      <w:r>
        <w:rPr>
          <w:rFonts w:ascii="Arial" w:hAnsi="Arial" w:cs="Arial"/>
          <w:color w:val="000000"/>
          <w:kern w:val="0"/>
          <w:sz w:val="24"/>
          <w:szCs w:val="24"/>
        </w:rPr>
        <w:t>за коју се спроводи  поступак јавне набавке број</w:t>
      </w:r>
      <w:r>
        <w:rPr>
          <w:rFonts w:ascii="C Times" w:hAnsi="C Times"/>
          <w:color w:val="000000"/>
          <w:kern w:val="0"/>
          <w:sz w:val="24"/>
          <w:szCs w:val="24"/>
        </w:rPr>
        <w:t xml:space="preserve"> </w:t>
      </w:r>
      <w:r w:rsidR="00F84CC5">
        <w:rPr>
          <w:rFonts w:ascii="Arial" w:hAnsi="Arial" w:cs="Arial"/>
          <w:color w:val="000000"/>
          <w:kern w:val="0"/>
          <w:sz w:val="24"/>
          <w:szCs w:val="24"/>
        </w:rPr>
        <w:t>ЈНВВ 2/2020</w:t>
      </w:r>
      <w:r>
        <w:rPr>
          <w:rFonts w:ascii="C Times" w:hAnsi="C Times"/>
          <w:color w:val="000000"/>
          <w:kern w:val="0"/>
          <w:sz w:val="24"/>
          <w:szCs w:val="24"/>
        </w:rPr>
        <w:t xml:space="preserve"> </w:t>
      </w:r>
      <w:r>
        <w:rPr>
          <w:rFonts w:ascii="Arial" w:hAnsi="Arial" w:cs="Arial"/>
          <w:color w:val="000000"/>
          <w:kern w:val="0"/>
          <w:sz w:val="24"/>
          <w:szCs w:val="24"/>
        </w:rPr>
        <w:t>садржи материјал поверљиве природе</w:t>
      </w:r>
      <w:r>
        <w:rPr>
          <w:rFonts w:ascii="C Times" w:hAnsi="C Times"/>
          <w:color w:val="000000"/>
          <w:kern w:val="0"/>
          <w:sz w:val="24"/>
          <w:szCs w:val="24"/>
        </w:rPr>
        <w:t>.</w:t>
      </w:r>
    </w:p>
    <w:p w:rsidR="0062365A" w:rsidRDefault="0062365A" w:rsidP="0062365A">
      <w:pPr>
        <w:widowControl/>
        <w:suppressAutoHyphens w:val="0"/>
        <w:spacing w:before="100" w:beforeAutospacing="1"/>
        <w:jc w:val="both"/>
        <w:rPr>
          <w:kern w:val="0"/>
          <w:sz w:val="24"/>
          <w:szCs w:val="24"/>
        </w:rPr>
      </w:pPr>
      <w:r>
        <w:rPr>
          <w:rFonts w:ascii="Arial" w:hAnsi="Arial" w:cs="Arial"/>
          <w:color w:val="000000"/>
          <w:kern w:val="0"/>
          <w:sz w:val="24"/>
          <w:szCs w:val="24"/>
        </w:rPr>
        <w:t>Податке које смо означили као</w:t>
      </w:r>
      <w:r>
        <w:rPr>
          <w:rFonts w:ascii="C Times" w:hAnsi="C Times"/>
          <w:color w:val="000000"/>
          <w:kern w:val="0"/>
          <w:sz w:val="24"/>
          <w:szCs w:val="24"/>
        </w:rPr>
        <w:t xml:space="preserve"> </w:t>
      </w:r>
      <w:r>
        <w:rPr>
          <w:rFonts w:ascii="Arial" w:hAnsi="Arial" w:cs="Arial"/>
          <w:color w:val="000000"/>
          <w:kern w:val="0"/>
          <w:sz w:val="24"/>
          <w:szCs w:val="24"/>
        </w:rPr>
        <w:t>поверљиве</w:t>
      </w:r>
      <w:r>
        <w:rPr>
          <w:rFonts w:ascii="C Times" w:hAnsi="C Times"/>
          <w:color w:val="000000"/>
          <w:kern w:val="0"/>
          <w:sz w:val="24"/>
          <w:szCs w:val="24"/>
        </w:rPr>
        <w:t xml:space="preserve"> </w:t>
      </w:r>
      <w:r>
        <w:rPr>
          <w:rFonts w:ascii="Arial" w:hAnsi="Arial" w:cs="Arial"/>
          <w:color w:val="000000"/>
          <w:kern w:val="0"/>
          <w:sz w:val="24"/>
          <w:szCs w:val="24"/>
        </w:rPr>
        <w:t>могу бити коришћени само за</w:t>
      </w:r>
      <w:r>
        <w:rPr>
          <w:rFonts w:ascii="C Times" w:hAnsi="C Times"/>
          <w:color w:val="000000"/>
          <w:kern w:val="0"/>
          <w:sz w:val="24"/>
          <w:szCs w:val="24"/>
        </w:rPr>
        <w:t xml:space="preserve"> </w:t>
      </w:r>
      <w:r w:rsidR="00287703" w:rsidRPr="00287703">
        <w:rPr>
          <w:rFonts w:ascii="Arial" w:hAnsi="Arial" w:cs="Arial"/>
          <w:color w:val="000000"/>
          <w:kern w:val="0"/>
          <w:sz w:val="24"/>
          <w:szCs w:val="24"/>
        </w:rPr>
        <w:t>намене</w:t>
      </w:r>
      <w:r>
        <w:rPr>
          <w:rFonts w:ascii="C Times" w:hAnsi="C Times"/>
          <w:color w:val="000000"/>
          <w:kern w:val="0"/>
          <w:sz w:val="24"/>
          <w:szCs w:val="24"/>
        </w:rPr>
        <w:t xml:space="preserve"> </w:t>
      </w:r>
      <w:r>
        <w:rPr>
          <w:rFonts w:ascii="Arial" w:hAnsi="Arial" w:cs="Arial"/>
          <w:color w:val="000000"/>
          <w:kern w:val="0"/>
          <w:sz w:val="24"/>
          <w:szCs w:val="24"/>
        </w:rPr>
        <w:t>овог позива и не могу бити доступни ником изван круга лица која буду, од стране наручиоца,</w:t>
      </w:r>
      <w:r>
        <w:rPr>
          <w:rFonts w:ascii="C Times" w:hAnsi="C Times"/>
          <w:color w:val="000000"/>
          <w:kern w:val="0"/>
          <w:sz w:val="24"/>
          <w:szCs w:val="24"/>
        </w:rPr>
        <w:t xml:space="preserve"> </w:t>
      </w:r>
      <w:r>
        <w:rPr>
          <w:rFonts w:ascii="Arial" w:hAnsi="Arial" w:cs="Arial"/>
          <w:color w:val="000000"/>
          <w:kern w:val="0"/>
          <w:sz w:val="24"/>
          <w:szCs w:val="24"/>
        </w:rPr>
        <w:t>укључена у поступак јавне набавке. Ови подаци не могу бити објављени приликом отварања понуда, нити у наставку поступка или касније.</w:t>
      </w:r>
    </w:p>
    <w:p w:rsidR="0062365A" w:rsidRPr="003A565C" w:rsidRDefault="0062365A" w:rsidP="0062365A">
      <w:pPr>
        <w:widowControl/>
        <w:suppressAutoHyphens w:val="0"/>
        <w:spacing w:before="100" w:beforeAutospacing="1"/>
        <w:rPr>
          <w:rFonts w:ascii="Arial" w:hAnsi="Arial" w:cs="Arial"/>
          <w:kern w:val="0"/>
          <w:sz w:val="24"/>
          <w:szCs w:val="24"/>
        </w:rPr>
      </w:pPr>
      <w:r>
        <w:rPr>
          <w:rFonts w:ascii="Arial" w:hAnsi="Arial" w:cs="Arial"/>
          <w:color w:val="000000"/>
          <w:kern w:val="0"/>
          <w:sz w:val="24"/>
          <w:szCs w:val="24"/>
        </w:rPr>
        <w:t>Подаци из понуде</w:t>
      </w:r>
      <w:r>
        <w:rPr>
          <w:rFonts w:ascii="C Times" w:hAnsi="C Times"/>
          <w:color w:val="000000"/>
          <w:kern w:val="0"/>
          <w:sz w:val="24"/>
          <w:szCs w:val="24"/>
        </w:rPr>
        <w:t>,</w:t>
      </w:r>
      <w:r>
        <w:rPr>
          <w:rFonts w:asciiTheme="minorHAnsi" w:hAnsiTheme="minorHAnsi"/>
          <w:color w:val="000000"/>
          <w:kern w:val="0"/>
          <w:sz w:val="24"/>
          <w:szCs w:val="24"/>
        </w:rPr>
        <w:t xml:space="preserve">  </w:t>
      </w:r>
      <w:r>
        <w:rPr>
          <w:rFonts w:ascii="C Times" w:hAnsi="C Times"/>
          <w:color w:val="000000"/>
          <w:kern w:val="0"/>
          <w:sz w:val="24"/>
          <w:szCs w:val="24"/>
        </w:rPr>
        <w:t xml:space="preserve"> </w:t>
      </w:r>
      <w:r>
        <w:rPr>
          <w:rFonts w:ascii="Arial" w:hAnsi="Arial" w:cs="Arial"/>
          <w:color w:val="000000"/>
          <w:kern w:val="0"/>
          <w:sz w:val="24"/>
          <w:szCs w:val="24"/>
        </w:rPr>
        <w:t>документи или делови понуде који се сматрају поверљивим и третирани као пословна тајна понуђача  (рачунајући и подизвођаче и чланове групе) су:</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________________________________________________________________</w:t>
      </w:r>
    </w:p>
    <w:p w:rsidR="005739E1" w:rsidRDefault="005739E1" w:rsidP="0062365A">
      <w:pPr>
        <w:widowControl/>
        <w:suppressAutoHyphens w:val="0"/>
        <w:spacing w:before="100" w:beforeAutospacing="1"/>
        <w:rPr>
          <w:rFonts w:ascii="Arial" w:hAnsi="Arial" w:cs="Arial"/>
          <w:kern w:val="0"/>
          <w:sz w:val="24"/>
          <w:szCs w:val="24"/>
        </w:rPr>
      </w:pPr>
    </w:p>
    <w:p w:rsidR="0062365A" w:rsidRDefault="0062365A" w:rsidP="0062365A">
      <w:pPr>
        <w:widowControl/>
        <w:suppressAutoHyphens w:val="0"/>
        <w:spacing w:before="100" w:beforeAutospacing="1"/>
        <w:rPr>
          <w:kern w:val="0"/>
          <w:sz w:val="24"/>
          <w:szCs w:val="24"/>
        </w:rPr>
      </w:pPr>
      <w:r>
        <w:rPr>
          <w:rFonts w:ascii="Arial" w:hAnsi="Arial" w:cs="Arial"/>
          <w:kern w:val="0"/>
          <w:sz w:val="24"/>
          <w:szCs w:val="24"/>
        </w:rPr>
        <w:t>Место и датум</w:t>
      </w:r>
      <w:r>
        <w:rPr>
          <w:rFonts w:ascii="C Times" w:hAnsi="C Times"/>
          <w:kern w:val="0"/>
          <w:sz w:val="24"/>
          <w:szCs w:val="24"/>
        </w:rPr>
        <w:t>,</w:t>
      </w:r>
      <w:r>
        <w:rPr>
          <w:rFonts w:asciiTheme="minorHAnsi" w:hAnsiTheme="minorHAnsi"/>
          <w:kern w:val="0"/>
          <w:sz w:val="24"/>
          <w:szCs w:val="24"/>
        </w:rPr>
        <w:t xml:space="preserve">                             </w:t>
      </w:r>
      <w:r>
        <w:rPr>
          <w:rFonts w:ascii="C Times" w:hAnsi="C Times"/>
          <w:kern w:val="0"/>
          <w:sz w:val="24"/>
          <w:szCs w:val="24"/>
        </w:rPr>
        <w:t xml:space="preserve"> </w:t>
      </w:r>
      <w:r>
        <w:rPr>
          <w:rFonts w:ascii="Arial" w:hAnsi="Arial" w:cs="Arial"/>
          <w:kern w:val="0"/>
          <w:sz w:val="24"/>
          <w:szCs w:val="24"/>
        </w:rPr>
        <w:t>м.п.</w:t>
      </w:r>
      <w:r>
        <w:rPr>
          <w:rFonts w:asciiTheme="minorHAnsi" w:hAnsiTheme="minorHAnsi"/>
          <w:kern w:val="0"/>
          <w:sz w:val="24"/>
          <w:szCs w:val="24"/>
        </w:rPr>
        <w:t xml:space="preserve">                       </w:t>
      </w:r>
      <w:r>
        <w:rPr>
          <w:rFonts w:ascii="Arial" w:hAnsi="Arial" w:cs="Arial"/>
          <w:kern w:val="0"/>
          <w:sz w:val="24"/>
          <w:szCs w:val="24"/>
        </w:rPr>
        <w:t>Потпис овлашћеног лица понуђача</w:t>
      </w:r>
      <w:r>
        <w:rPr>
          <w:rFonts w:ascii="C Times" w:hAnsi="C Times"/>
          <w:kern w:val="0"/>
          <w:sz w:val="24"/>
          <w:szCs w:val="24"/>
        </w:rPr>
        <w:t>,</w:t>
      </w:r>
    </w:p>
    <w:p w:rsidR="0062365A" w:rsidRDefault="0062365A" w:rsidP="00067280">
      <w:pPr>
        <w:widowControl/>
        <w:suppressAutoHyphens w:val="0"/>
        <w:spacing w:before="100" w:beforeAutospacing="1"/>
        <w:rPr>
          <w:kern w:val="0"/>
          <w:sz w:val="24"/>
          <w:szCs w:val="24"/>
        </w:rPr>
      </w:pPr>
      <w:r>
        <w:rPr>
          <w:rFonts w:ascii="C Times" w:hAnsi="C Times"/>
          <w:color w:val="000000"/>
          <w:kern w:val="0"/>
          <w:sz w:val="24"/>
          <w:szCs w:val="24"/>
        </w:rPr>
        <w:t>_______________________</w:t>
      </w:r>
      <w:r>
        <w:rPr>
          <w:rFonts w:asciiTheme="minorHAnsi" w:hAnsiTheme="minorHAnsi"/>
          <w:color w:val="000000"/>
          <w:kern w:val="0"/>
          <w:sz w:val="24"/>
          <w:szCs w:val="24"/>
        </w:rPr>
        <w:t xml:space="preserve">                                   </w:t>
      </w:r>
      <w:r w:rsidR="00067280">
        <w:rPr>
          <w:rFonts w:asciiTheme="minorHAnsi" w:hAnsiTheme="minorHAnsi"/>
          <w:color w:val="000000"/>
          <w:kern w:val="0"/>
          <w:sz w:val="24"/>
          <w:szCs w:val="24"/>
        </w:rPr>
        <w:t>______________________________</w:t>
      </w:r>
      <w:r>
        <w:rPr>
          <w:rFonts w:asciiTheme="minorHAnsi" w:hAnsiTheme="minorHAnsi"/>
          <w:color w:val="000000"/>
          <w:kern w:val="0"/>
          <w:sz w:val="24"/>
          <w:szCs w:val="24"/>
        </w:rPr>
        <w:t xml:space="preserve">                 </w:t>
      </w:r>
      <w:r>
        <w:rPr>
          <w:rFonts w:ascii="C Times" w:hAnsi="C Times"/>
          <w:color w:val="000000"/>
          <w:kern w:val="0"/>
          <w:sz w:val="24"/>
          <w:szCs w:val="24"/>
        </w:rPr>
        <w:t xml:space="preserve"> </w:t>
      </w:r>
    </w:p>
    <w:p w:rsidR="0062365A" w:rsidRPr="00067280" w:rsidRDefault="0062365A" w:rsidP="0062365A">
      <w:pPr>
        <w:widowControl/>
        <w:suppressAutoHyphens w:val="0"/>
        <w:rPr>
          <w:rFonts w:asciiTheme="minorHAnsi" w:hAnsiTheme="minorHAnsi"/>
          <w:color w:val="000000"/>
          <w:kern w:val="0"/>
          <w:sz w:val="24"/>
          <w:szCs w:val="24"/>
        </w:rPr>
      </w:pPr>
    </w:p>
    <w:sectPr w:rsidR="0062365A" w:rsidRPr="00067280" w:rsidSect="006B65F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08A" w:rsidRDefault="00B1208A" w:rsidP="007416E5">
      <w:r>
        <w:separator/>
      </w:r>
    </w:p>
  </w:endnote>
  <w:endnote w:type="continuationSeparator" w:id="0">
    <w:p w:rsidR="00B1208A" w:rsidRDefault="00B1208A" w:rsidP="0074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686">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 Times">
    <w:altName w:val="Courier New"/>
    <w:charset w:val="00"/>
    <w:family w:val="swiss"/>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B" w:rsidRDefault="00D6411B" w:rsidP="009134DD">
    <w:pPr>
      <w:pStyle w:val="Header"/>
      <w:jc w:val="right"/>
    </w:pPr>
    <w:r>
      <w:t xml:space="preserve">        Конкурсна документација за ЈНВВ2/2020  КАМИОН КИПЕР   </w:t>
    </w:r>
    <w:sdt>
      <w:sdtPr>
        <w:id w:val="6464574"/>
        <w:docPartObj>
          <w:docPartGallery w:val="Page Numbers (Top of Page)"/>
          <w:docPartUnique/>
        </w:docPartObj>
      </w:sdtPr>
      <w:sdtEndPr/>
      <w:sdtContent>
        <w:r>
          <w:rPr>
            <w:b/>
          </w:rPr>
          <w:fldChar w:fldCharType="begin"/>
        </w:r>
        <w:r>
          <w:rPr>
            <w:b/>
          </w:rPr>
          <w:instrText xml:space="preserve"> PAGE </w:instrText>
        </w:r>
        <w:r>
          <w:rPr>
            <w:b/>
          </w:rPr>
          <w:fldChar w:fldCharType="separate"/>
        </w:r>
        <w:r w:rsidR="00EB1D90">
          <w:rPr>
            <w:b/>
            <w:noProof/>
          </w:rPr>
          <w:t>26</w:t>
        </w:r>
        <w:r>
          <w:rPr>
            <w:b/>
          </w:rPr>
          <w:fldChar w:fldCharType="end"/>
        </w:r>
        <w:r>
          <w:t xml:space="preserve"> / </w:t>
        </w:r>
        <w:r>
          <w:rPr>
            <w:b/>
          </w:rPr>
          <w:fldChar w:fldCharType="begin"/>
        </w:r>
        <w:r>
          <w:rPr>
            <w:b/>
          </w:rPr>
          <w:instrText xml:space="preserve"> NUMPAGES  </w:instrText>
        </w:r>
        <w:r>
          <w:rPr>
            <w:b/>
          </w:rPr>
          <w:fldChar w:fldCharType="separate"/>
        </w:r>
        <w:r w:rsidR="00EB1D90">
          <w:rPr>
            <w:b/>
            <w:noProof/>
          </w:rPr>
          <w:t>34</w:t>
        </w:r>
        <w:r>
          <w:rPr>
            <w:b/>
          </w:rPr>
          <w:fldChar w:fldCharType="end"/>
        </w:r>
      </w:sdtContent>
    </w:sdt>
  </w:p>
  <w:p w:rsidR="00D6411B" w:rsidRDefault="00D6411B">
    <w:pPr>
      <w:pStyle w:val="Footer"/>
    </w:pPr>
  </w:p>
  <w:p w:rsidR="00D6411B" w:rsidRPr="007416E5" w:rsidRDefault="00D64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08A" w:rsidRDefault="00B1208A" w:rsidP="007416E5">
      <w:r>
        <w:separator/>
      </w:r>
    </w:p>
  </w:footnote>
  <w:footnote w:type="continuationSeparator" w:id="0">
    <w:p w:rsidR="00B1208A" w:rsidRDefault="00B1208A" w:rsidP="00741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B" w:rsidRDefault="00D6411B">
    <w:pPr>
      <w:pStyle w:val="Header"/>
      <w:jc w:val="right"/>
    </w:pPr>
  </w:p>
  <w:p w:rsidR="00D6411B" w:rsidRDefault="00D64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Num14"/>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
    <w:nsid w:val="02581202"/>
    <w:multiLevelType w:val="hybridMultilevel"/>
    <w:tmpl w:val="596CF85C"/>
    <w:lvl w:ilvl="0" w:tplc="8940EAB2">
      <w:start w:val="5"/>
      <w:numFmt w:val="bullet"/>
      <w:lvlText w:val="-"/>
      <w:lvlJc w:val="left"/>
      <w:pPr>
        <w:ind w:left="2520" w:hanging="360"/>
      </w:pPr>
      <w:rPr>
        <w:rFonts w:ascii="Arial" w:eastAsia="Arial Unicode MS"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E554ABB"/>
    <w:multiLevelType w:val="multilevel"/>
    <w:tmpl w:val="AEF2F722"/>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3855E14"/>
    <w:multiLevelType w:val="hybridMultilevel"/>
    <w:tmpl w:val="F546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32E83207"/>
    <w:multiLevelType w:val="hybridMultilevel"/>
    <w:tmpl w:val="C6C8832A"/>
    <w:lvl w:ilvl="0" w:tplc="5386AC34">
      <w:start w:val="1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8182FE1"/>
    <w:multiLevelType w:val="hybridMultilevel"/>
    <w:tmpl w:val="7C066812"/>
    <w:lvl w:ilvl="0" w:tplc="64823862">
      <w:start w:val="5"/>
      <w:numFmt w:val="bullet"/>
      <w:lvlText w:val="-"/>
      <w:lvlJc w:val="left"/>
      <w:pPr>
        <w:ind w:left="2520" w:hanging="360"/>
      </w:pPr>
      <w:rPr>
        <w:rFonts w:ascii="Arial" w:eastAsia="Arial Unicode MS"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D3602BF"/>
    <w:multiLevelType w:val="hybridMultilevel"/>
    <w:tmpl w:val="F452AD46"/>
    <w:lvl w:ilvl="0" w:tplc="063432B0">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342EEB"/>
    <w:multiLevelType w:val="hybridMultilevel"/>
    <w:tmpl w:val="2F7C1C68"/>
    <w:lvl w:ilvl="0" w:tplc="C3B6999A">
      <w:numFmt w:val="bullet"/>
      <w:lvlText w:val="-"/>
      <w:lvlJc w:val="left"/>
      <w:pPr>
        <w:ind w:left="2730" w:hanging="360"/>
      </w:pPr>
      <w:rPr>
        <w:rFonts w:ascii="Arial" w:eastAsia="Arial Unicode MS" w:hAnsi="Arial" w:cs="Aria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7">
    <w:nsid w:val="510D2424"/>
    <w:multiLevelType w:val="hybridMultilevel"/>
    <w:tmpl w:val="42C613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5774463D"/>
    <w:multiLevelType w:val="hybridMultilevel"/>
    <w:tmpl w:val="B406E974"/>
    <w:lvl w:ilvl="0" w:tplc="7B96A0D0">
      <w:start w:val="1"/>
      <w:numFmt w:val="decimal"/>
      <w:lvlText w:val="%1)"/>
      <w:lvlJc w:val="left"/>
      <w:pPr>
        <w:ind w:left="1980" w:hanging="360"/>
      </w:pPr>
      <w:rPr>
        <w:rFonts w:ascii="Arial" w:hAnsi="Arial" w:cs="Arial"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6CF674F3"/>
    <w:multiLevelType w:val="hybridMultilevel"/>
    <w:tmpl w:val="FC1662E4"/>
    <w:lvl w:ilvl="0" w:tplc="746E3C4E">
      <w:start w:val="5"/>
      <w:numFmt w:val="bullet"/>
      <w:lvlText w:val="-"/>
      <w:lvlJc w:val="left"/>
      <w:pPr>
        <w:ind w:left="2595" w:hanging="360"/>
      </w:pPr>
      <w:rPr>
        <w:rFonts w:ascii="Arial" w:eastAsia="Arial Unicode MS" w:hAnsi="Arial" w:cs="Aria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25">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E281660"/>
    <w:multiLevelType w:val="hybridMultilevel"/>
    <w:tmpl w:val="67F4517E"/>
    <w:lvl w:ilvl="0" w:tplc="5FACA47A">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6"/>
  </w:num>
  <w:num w:numId="3">
    <w:abstractNumId w:val="5"/>
    <w:lvlOverride w:ilvl="0">
      <w:lvl w:ilvl="0">
        <w:start w:val="1"/>
        <w:numFmt w:val="decimal"/>
        <w:lvlText w:val="%1."/>
        <w:lvlJc w:val="left"/>
        <w:rPr>
          <w:rFonts w:ascii="Arial" w:hAnsi="Arial" w:cs="Arial" w:hint="default"/>
          <w:b/>
        </w:rPr>
      </w:lvl>
    </w:lvlOverride>
    <w:lvlOverride w:ilvl="1">
      <w:lvl w:ilvl="1">
        <w:start w:val="1"/>
        <w:numFmt w:val="decimal"/>
        <w:lvlText w:val="%1.%2."/>
        <w:lvlJc w:val="left"/>
        <w:rPr>
          <w:rFonts w:ascii="Arial" w:hAnsi="Arial" w:cs="Arial" w:hint="default"/>
          <w:b/>
          <w:i w:val="0"/>
          <w:sz w:val="24"/>
          <w:szCs w:val="24"/>
        </w:rPr>
      </w:lvl>
    </w:lvlOverride>
  </w:num>
  <w:num w:numId="4">
    <w:abstractNumId w:val="2"/>
  </w:num>
  <w:num w:numId="5">
    <w:abstractNumId w:val="31"/>
  </w:num>
  <w:num w:numId="6">
    <w:abstractNumId w:val="27"/>
  </w:num>
  <w:num w:numId="7">
    <w:abstractNumId w:val="25"/>
  </w:num>
  <w:num w:numId="8">
    <w:abstractNumId w:val="28"/>
  </w:num>
  <w:num w:numId="9">
    <w:abstractNumId w:val="11"/>
  </w:num>
  <w:num w:numId="10">
    <w:abstractNumId w:val="3"/>
  </w:num>
  <w:num w:numId="11">
    <w:abstractNumId w:val="29"/>
  </w:num>
  <w:num w:numId="12">
    <w:abstractNumId w:val="13"/>
  </w:num>
  <w:num w:numId="13">
    <w:abstractNumId w:val="20"/>
  </w:num>
  <w:num w:numId="14">
    <w:abstractNumId w:val="23"/>
  </w:num>
  <w:num w:numId="15">
    <w:abstractNumId w:val="4"/>
  </w:num>
  <w:num w:numId="16">
    <w:abstractNumId w:val="7"/>
  </w:num>
  <w:num w:numId="17">
    <w:abstractNumId w:val="18"/>
  </w:num>
  <w:num w:numId="18">
    <w:abstractNumId w:val="22"/>
  </w:num>
  <w:num w:numId="19">
    <w:abstractNumId w:val="10"/>
  </w:num>
  <w:num w:numId="20">
    <w:abstractNumId w:val="23"/>
    <w:lvlOverride w:ilvl="0">
      <w:startOverride w:val="1"/>
    </w:lvlOverride>
  </w:num>
  <w:num w:numId="21">
    <w:abstractNumId w:val="5"/>
    <w:lvlOverride w:ilvl="0">
      <w:startOverride w:val="1"/>
    </w:lvlOverride>
  </w:num>
  <w:num w:numId="22">
    <w:abstractNumId w:val="2"/>
    <w:lvlOverride w:ilvl="0">
      <w:startOverride w:val="1"/>
    </w:lvlOverride>
  </w:num>
  <w:num w:numId="23">
    <w:abstractNumId w:val="25"/>
    <w:lvlOverride w:ilvl="0">
      <w:startOverride w:val="1"/>
    </w:lvlOverride>
  </w:num>
  <w:num w:numId="24">
    <w:abstractNumId w:val="5"/>
  </w:num>
  <w:num w:numId="25">
    <w:abstractNumId w:val="21"/>
  </w:num>
  <w:num w:numId="26">
    <w:abstractNumId w:val="26"/>
  </w:num>
  <w:num w:numId="27">
    <w:abstractNumId w:val="19"/>
  </w:num>
  <w:num w:numId="28">
    <w:abstractNumId w:val="9"/>
  </w:num>
  <w:num w:numId="29">
    <w:abstractNumId w:val="12"/>
  </w:num>
  <w:num w:numId="30">
    <w:abstractNumId w:val="17"/>
  </w:num>
  <w:num w:numId="31">
    <w:abstractNumId w:val="16"/>
  </w:num>
  <w:num w:numId="32">
    <w:abstractNumId w:val="1"/>
  </w:num>
  <w:num w:numId="33">
    <w:abstractNumId w:val="14"/>
  </w:num>
  <w:num w:numId="34">
    <w:abstractNumId w:val="24"/>
  </w:num>
  <w:num w:numId="35">
    <w:abstractNumId w:val="30"/>
  </w:num>
  <w:num w:numId="36">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365A"/>
    <w:rsid w:val="000009FA"/>
    <w:rsid w:val="00017809"/>
    <w:rsid w:val="00020A33"/>
    <w:rsid w:val="000278A7"/>
    <w:rsid w:val="00032304"/>
    <w:rsid w:val="00041E45"/>
    <w:rsid w:val="00055C88"/>
    <w:rsid w:val="00060E4B"/>
    <w:rsid w:val="00066F06"/>
    <w:rsid w:val="00067280"/>
    <w:rsid w:val="00083109"/>
    <w:rsid w:val="00083F17"/>
    <w:rsid w:val="0008614D"/>
    <w:rsid w:val="000A28A2"/>
    <w:rsid w:val="000B33B2"/>
    <w:rsid w:val="000B3DF0"/>
    <w:rsid w:val="000D3A4D"/>
    <w:rsid w:val="000F4BAF"/>
    <w:rsid w:val="00117EC9"/>
    <w:rsid w:val="00130566"/>
    <w:rsid w:val="00132590"/>
    <w:rsid w:val="00137C4E"/>
    <w:rsid w:val="0014249A"/>
    <w:rsid w:val="001657BA"/>
    <w:rsid w:val="00193737"/>
    <w:rsid w:val="001C1101"/>
    <w:rsid w:val="001E070E"/>
    <w:rsid w:val="001F1CED"/>
    <w:rsid w:val="002052C1"/>
    <w:rsid w:val="00234E78"/>
    <w:rsid w:val="00244ABF"/>
    <w:rsid w:val="00257C44"/>
    <w:rsid w:val="00261348"/>
    <w:rsid w:val="0027099F"/>
    <w:rsid w:val="0027503D"/>
    <w:rsid w:val="0028155E"/>
    <w:rsid w:val="00287703"/>
    <w:rsid w:val="002B52C5"/>
    <w:rsid w:val="002C154D"/>
    <w:rsid w:val="002C6F7A"/>
    <w:rsid w:val="002D51EA"/>
    <w:rsid w:val="002F0449"/>
    <w:rsid w:val="002F4468"/>
    <w:rsid w:val="00310771"/>
    <w:rsid w:val="0033020C"/>
    <w:rsid w:val="00332693"/>
    <w:rsid w:val="003344D3"/>
    <w:rsid w:val="00336E2D"/>
    <w:rsid w:val="00366425"/>
    <w:rsid w:val="00370A7E"/>
    <w:rsid w:val="003716CE"/>
    <w:rsid w:val="00386AAA"/>
    <w:rsid w:val="003A35FD"/>
    <w:rsid w:val="003A4E6C"/>
    <w:rsid w:val="003B1A3C"/>
    <w:rsid w:val="003B5D47"/>
    <w:rsid w:val="003B601B"/>
    <w:rsid w:val="003D2B13"/>
    <w:rsid w:val="003D494F"/>
    <w:rsid w:val="003D5555"/>
    <w:rsid w:val="003D5655"/>
    <w:rsid w:val="003F023F"/>
    <w:rsid w:val="003F2103"/>
    <w:rsid w:val="00424C1D"/>
    <w:rsid w:val="0042524C"/>
    <w:rsid w:val="004269D7"/>
    <w:rsid w:val="004646E7"/>
    <w:rsid w:val="004649F4"/>
    <w:rsid w:val="00464C0F"/>
    <w:rsid w:val="004767A1"/>
    <w:rsid w:val="004F0FC6"/>
    <w:rsid w:val="005074CD"/>
    <w:rsid w:val="00510775"/>
    <w:rsid w:val="00511CE3"/>
    <w:rsid w:val="005247B8"/>
    <w:rsid w:val="00542B3F"/>
    <w:rsid w:val="00542EAA"/>
    <w:rsid w:val="00551026"/>
    <w:rsid w:val="0056090B"/>
    <w:rsid w:val="005739E1"/>
    <w:rsid w:val="005810C9"/>
    <w:rsid w:val="005A2168"/>
    <w:rsid w:val="005B43C8"/>
    <w:rsid w:val="005B7E75"/>
    <w:rsid w:val="005C272E"/>
    <w:rsid w:val="005C5A10"/>
    <w:rsid w:val="005E0575"/>
    <w:rsid w:val="006032AB"/>
    <w:rsid w:val="00612DC6"/>
    <w:rsid w:val="00612EEF"/>
    <w:rsid w:val="006142F3"/>
    <w:rsid w:val="0062365A"/>
    <w:rsid w:val="00654602"/>
    <w:rsid w:val="0066296D"/>
    <w:rsid w:val="0067305E"/>
    <w:rsid w:val="00677974"/>
    <w:rsid w:val="00681477"/>
    <w:rsid w:val="00685852"/>
    <w:rsid w:val="006A2EE7"/>
    <w:rsid w:val="006A6E46"/>
    <w:rsid w:val="006B03BA"/>
    <w:rsid w:val="006B65F4"/>
    <w:rsid w:val="006C3711"/>
    <w:rsid w:val="006D34C7"/>
    <w:rsid w:val="006D6FFE"/>
    <w:rsid w:val="006E2F9F"/>
    <w:rsid w:val="006E4C87"/>
    <w:rsid w:val="006E53A6"/>
    <w:rsid w:val="006E5F5D"/>
    <w:rsid w:val="006F2035"/>
    <w:rsid w:val="006F6BFA"/>
    <w:rsid w:val="00710D9B"/>
    <w:rsid w:val="00717070"/>
    <w:rsid w:val="007416E5"/>
    <w:rsid w:val="00751864"/>
    <w:rsid w:val="00755570"/>
    <w:rsid w:val="00777D19"/>
    <w:rsid w:val="00794FA8"/>
    <w:rsid w:val="007A3604"/>
    <w:rsid w:val="007B6FAC"/>
    <w:rsid w:val="007D4124"/>
    <w:rsid w:val="007D6835"/>
    <w:rsid w:val="007F63C3"/>
    <w:rsid w:val="00813C5A"/>
    <w:rsid w:val="0082151E"/>
    <w:rsid w:val="008224F8"/>
    <w:rsid w:val="00822F80"/>
    <w:rsid w:val="0082591F"/>
    <w:rsid w:val="008432A9"/>
    <w:rsid w:val="00854C54"/>
    <w:rsid w:val="00886513"/>
    <w:rsid w:val="008A13A3"/>
    <w:rsid w:val="008A4E48"/>
    <w:rsid w:val="008A7008"/>
    <w:rsid w:val="008B400C"/>
    <w:rsid w:val="008C1BF5"/>
    <w:rsid w:val="008C6224"/>
    <w:rsid w:val="008E27BF"/>
    <w:rsid w:val="00900CD7"/>
    <w:rsid w:val="009134DD"/>
    <w:rsid w:val="00921401"/>
    <w:rsid w:val="00934299"/>
    <w:rsid w:val="009421EA"/>
    <w:rsid w:val="009674A5"/>
    <w:rsid w:val="009779D4"/>
    <w:rsid w:val="00980235"/>
    <w:rsid w:val="009A2B35"/>
    <w:rsid w:val="009A3E5A"/>
    <w:rsid w:val="009C1229"/>
    <w:rsid w:val="009C527B"/>
    <w:rsid w:val="009D02D7"/>
    <w:rsid w:val="009D3E1C"/>
    <w:rsid w:val="009E0E47"/>
    <w:rsid w:val="009E1051"/>
    <w:rsid w:val="009F1C9E"/>
    <w:rsid w:val="00A0543C"/>
    <w:rsid w:val="00A21023"/>
    <w:rsid w:val="00A3290E"/>
    <w:rsid w:val="00A568C9"/>
    <w:rsid w:val="00A641D0"/>
    <w:rsid w:val="00A67822"/>
    <w:rsid w:val="00A70BAD"/>
    <w:rsid w:val="00A80AAC"/>
    <w:rsid w:val="00A9198B"/>
    <w:rsid w:val="00A9277F"/>
    <w:rsid w:val="00AA7C0E"/>
    <w:rsid w:val="00AB39E9"/>
    <w:rsid w:val="00AD1DF4"/>
    <w:rsid w:val="00AE00C8"/>
    <w:rsid w:val="00B109DC"/>
    <w:rsid w:val="00B1208A"/>
    <w:rsid w:val="00B22AD3"/>
    <w:rsid w:val="00B2629F"/>
    <w:rsid w:val="00B44B28"/>
    <w:rsid w:val="00B808A5"/>
    <w:rsid w:val="00B8596C"/>
    <w:rsid w:val="00B864B6"/>
    <w:rsid w:val="00BA3A11"/>
    <w:rsid w:val="00BC122E"/>
    <w:rsid w:val="00BE0A01"/>
    <w:rsid w:val="00BE2C96"/>
    <w:rsid w:val="00BE41A4"/>
    <w:rsid w:val="00BF0CEA"/>
    <w:rsid w:val="00C02E8D"/>
    <w:rsid w:val="00C03FD8"/>
    <w:rsid w:val="00C1090A"/>
    <w:rsid w:val="00C310AC"/>
    <w:rsid w:val="00C4027A"/>
    <w:rsid w:val="00C75E38"/>
    <w:rsid w:val="00C84636"/>
    <w:rsid w:val="00C90E6F"/>
    <w:rsid w:val="00C9393A"/>
    <w:rsid w:val="00CA3386"/>
    <w:rsid w:val="00CE6E06"/>
    <w:rsid w:val="00D04F92"/>
    <w:rsid w:val="00D05C2D"/>
    <w:rsid w:val="00D4679F"/>
    <w:rsid w:val="00D6411B"/>
    <w:rsid w:val="00D71386"/>
    <w:rsid w:val="00D76DE4"/>
    <w:rsid w:val="00D81263"/>
    <w:rsid w:val="00D9015A"/>
    <w:rsid w:val="00DB2115"/>
    <w:rsid w:val="00DC1633"/>
    <w:rsid w:val="00DD2B25"/>
    <w:rsid w:val="00DE332F"/>
    <w:rsid w:val="00DE7391"/>
    <w:rsid w:val="00E15984"/>
    <w:rsid w:val="00E15CF1"/>
    <w:rsid w:val="00E15F1C"/>
    <w:rsid w:val="00E161DF"/>
    <w:rsid w:val="00E4664C"/>
    <w:rsid w:val="00E56F2B"/>
    <w:rsid w:val="00E73F2A"/>
    <w:rsid w:val="00E930AD"/>
    <w:rsid w:val="00EA239D"/>
    <w:rsid w:val="00EA2F01"/>
    <w:rsid w:val="00EA3612"/>
    <w:rsid w:val="00EA6264"/>
    <w:rsid w:val="00EB1D90"/>
    <w:rsid w:val="00EB397B"/>
    <w:rsid w:val="00EB3B5D"/>
    <w:rsid w:val="00EB6815"/>
    <w:rsid w:val="00EE4423"/>
    <w:rsid w:val="00EE6BBD"/>
    <w:rsid w:val="00EF1DC4"/>
    <w:rsid w:val="00EF6EE6"/>
    <w:rsid w:val="00F013A3"/>
    <w:rsid w:val="00F3194B"/>
    <w:rsid w:val="00F40DDC"/>
    <w:rsid w:val="00F4661C"/>
    <w:rsid w:val="00F46945"/>
    <w:rsid w:val="00F478AE"/>
    <w:rsid w:val="00F47F5D"/>
    <w:rsid w:val="00F55B0E"/>
    <w:rsid w:val="00F71558"/>
    <w:rsid w:val="00F71E5F"/>
    <w:rsid w:val="00F727AD"/>
    <w:rsid w:val="00F84ACD"/>
    <w:rsid w:val="00F84CC5"/>
    <w:rsid w:val="00F879F5"/>
    <w:rsid w:val="00F9068F"/>
    <w:rsid w:val="00F94901"/>
    <w:rsid w:val="00FC0E5F"/>
    <w:rsid w:val="00FD5F55"/>
    <w:rsid w:val="00FE5CE0"/>
    <w:rsid w:val="00FF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CE999-3EBE-417A-88D5-23DAF818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rsid w:val="0062365A"/>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62365A"/>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62365A"/>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62365A"/>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62365A"/>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62365A"/>
    <w:pPr>
      <w:keepNext/>
      <w:outlineLvl w:val="5"/>
    </w:pPr>
    <w:rPr>
      <w:rFonts w:ascii="Book Antiqua" w:eastAsia="Times New Roman" w:hAnsi="Book Antiqua"/>
      <w:sz w:val="28"/>
    </w:rPr>
  </w:style>
  <w:style w:type="paragraph" w:styleId="Heading7">
    <w:name w:val="heading 7"/>
    <w:basedOn w:val="Standard"/>
    <w:next w:val="Textbody"/>
    <w:link w:val="Heading7Char"/>
    <w:rsid w:val="0062365A"/>
    <w:pPr>
      <w:keepNext/>
      <w:outlineLvl w:val="6"/>
    </w:pPr>
    <w:rPr>
      <w:rFonts w:ascii="Book Antiqua" w:eastAsia="Times New Roman" w:hAnsi="Book Antiqua" w:cs="Arial"/>
      <w:b/>
      <w:bCs/>
    </w:rPr>
  </w:style>
  <w:style w:type="paragraph" w:styleId="Heading8">
    <w:name w:val="heading 8"/>
    <w:basedOn w:val="Standard"/>
    <w:next w:val="Textbody"/>
    <w:link w:val="Heading8Char"/>
    <w:rsid w:val="0062365A"/>
    <w:pPr>
      <w:keepNext/>
      <w:jc w:val="both"/>
      <w:outlineLvl w:val="7"/>
    </w:pPr>
    <w:rPr>
      <w:rFonts w:eastAsia="Times New Roman"/>
      <w:b/>
    </w:rPr>
  </w:style>
  <w:style w:type="paragraph" w:styleId="Heading9">
    <w:name w:val="heading 9"/>
    <w:basedOn w:val="Standard"/>
    <w:next w:val="Textbody"/>
    <w:link w:val="Heading9Char"/>
    <w:rsid w:val="0062365A"/>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65A"/>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62365A"/>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62365A"/>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62365A"/>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62365A"/>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62365A"/>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62365A"/>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62365A"/>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62365A"/>
    <w:rPr>
      <w:rFonts w:ascii="Arial" w:eastAsia="Times New Roman" w:hAnsi="Arial" w:cs="Arial"/>
      <w:color w:val="000000"/>
      <w:kern w:val="3"/>
      <w:sz w:val="24"/>
      <w:szCs w:val="24"/>
      <w:lang w:eastAsia="ar-SA"/>
    </w:rPr>
  </w:style>
  <w:style w:type="paragraph" w:customStyle="1" w:styleId="Standard">
    <w:name w:val="Standard"/>
    <w:rsid w:val="0062365A"/>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62365A"/>
    <w:pPr>
      <w:keepNext/>
      <w:spacing w:before="240" w:after="120"/>
    </w:pPr>
    <w:rPr>
      <w:rFonts w:ascii="Arial" w:eastAsia="Microsoft YaHei" w:hAnsi="Arial" w:cs="Mangal"/>
      <w:sz w:val="28"/>
      <w:szCs w:val="28"/>
    </w:rPr>
  </w:style>
  <w:style w:type="paragraph" w:customStyle="1" w:styleId="Textbody">
    <w:name w:val="Text body"/>
    <w:basedOn w:val="Standard"/>
    <w:rsid w:val="0062365A"/>
    <w:pPr>
      <w:spacing w:after="120"/>
    </w:pPr>
  </w:style>
  <w:style w:type="paragraph" w:styleId="List">
    <w:name w:val="List"/>
    <w:basedOn w:val="Textbody"/>
    <w:rsid w:val="0062365A"/>
    <w:rPr>
      <w:rFonts w:cs="Mangal"/>
    </w:rPr>
  </w:style>
  <w:style w:type="paragraph" w:styleId="Caption">
    <w:name w:val="caption"/>
    <w:basedOn w:val="Standard"/>
    <w:rsid w:val="0062365A"/>
    <w:pPr>
      <w:suppressLineNumbers/>
      <w:spacing w:before="120" w:after="120"/>
    </w:pPr>
    <w:rPr>
      <w:rFonts w:cs="Mangal"/>
      <w:i/>
      <w:iCs/>
    </w:rPr>
  </w:style>
  <w:style w:type="paragraph" w:customStyle="1" w:styleId="Index">
    <w:name w:val="Index"/>
    <w:basedOn w:val="Standard"/>
    <w:rsid w:val="0062365A"/>
    <w:pPr>
      <w:suppressLineNumbers/>
    </w:pPr>
    <w:rPr>
      <w:rFonts w:cs="Mangal"/>
    </w:rPr>
  </w:style>
  <w:style w:type="paragraph" w:styleId="ListParagraph">
    <w:name w:val="List Paragraph"/>
    <w:basedOn w:val="Standard"/>
    <w:uiPriority w:val="34"/>
    <w:qFormat/>
    <w:rsid w:val="0062365A"/>
    <w:pPr>
      <w:ind w:left="720"/>
    </w:pPr>
  </w:style>
  <w:style w:type="paragraph" w:customStyle="1" w:styleId="CommentText1">
    <w:name w:val="Comment Text1"/>
    <w:basedOn w:val="Standard"/>
    <w:rsid w:val="0062365A"/>
    <w:rPr>
      <w:sz w:val="20"/>
      <w:szCs w:val="20"/>
    </w:rPr>
  </w:style>
  <w:style w:type="paragraph" w:customStyle="1" w:styleId="CommentSubject1">
    <w:name w:val="Comment Subject1"/>
    <w:basedOn w:val="CommentText1"/>
    <w:rsid w:val="0062365A"/>
    <w:rPr>
      <w:b/>
      <w:bCs/>
    </w:rPr>
  </w:style>
  <w:style w:type="paragraph" w:styleId="BalloonText">
    <w:name w:val="Balloon Text"/>
    <w:basedOn w:val="Standard"/>
    <w:link w:val="BalloonTextChar"/>
    <w:rsid w:val="0062365A"/>
    <w:rPr>
      <w:rFonts w:ascii="Tahoma" w:hAnsi="Tahoma" w:cs="Tahoma"/>
      <w:sz w:val="16"/>
      <w:szCs w:val="16"/>
    </w:rPr>
  </w:style>
  <w:style w:type="character" w:customStyle="1" w:styleId="BalloonTextChar">
    <w:name w:val="Balloon Text Char"/>
    <w:basedOn w:val="DefaultParagraphFont"/>
    <w:link w:val="BalloonText"/>
    <w:rsid w:val="0062365A"/>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62365A"/>
    <w:pPr>
      <w:suppressLineNumbers/>
    </w:pPr>
    <w:rPr>
      <w:sz w:val="32"/>
      <w:szCs w:val="32"/>
    </w:rPr>
  </w:style>
  <w:style w:type="paragraph" w:styleId="BodyText2">
    <w:name w:val="Body Text 2"/>
    <w:basedOn w:val="Standard"/>
    <w:link w:val="BodyText2Char"/>
    <w:rsid w:val="0062365A"/>
    <w:pPr>
      <w:spacing w:after="120" w:line="480" w:lineRule="auto"/>
    </w:pPr>
  </w:style>
  <w:style w:type="character" w:customStyle="1" w:styleId="BodyText2Char">
    <w:name w:val="Body Text 2 Char"/>
    <w:basedOn w:val="DefaultParagraphFont"/>
    <w:link w:val="BodyText2"/>
    <w:rsid w:val="0062365A"/>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62365A"/>
    <w:pPr>
      <w:spacing w:after="120"/>
    </w:pPr>
    <w:rPr>
      <w:rFonts w:eastAsia="Times New Roman"/>
      <w:sz w:val="16"/>
      <w:szCs w:val="16"/>
    </w:rPr>
  </w:style>
  <w:style w:type="character" w:customStyle="1" w:styleId="BodyText3Char">
    <w:name w:val="Body Text 3 Char"/>
    <w:basedOn w:val="DefaultParagraphFont"/>
    <w:link w:val="BodyText3"/>
    <w:rsid w:val="0062365A"/>
    <w:rPr>
      <w:rFonts w:ascii="Times New Roman" w:eastAsia="Times New Roman" w:hAnsi="Times New Roman" w:cs="Times New Roman"/>
      <w:color w:val="000000"/>
      <w:kern w:val="3"/>
      <w:sz w:val="16"/>
      <w:szCs w:val="16"/>
      <w:lang w:eastAsia="ar-SA"/>
    </w:rPr>
  </w:style>
  <w:style w:type="paragraph" w:styleId="NoSpacing">
    <w:name w:val="No Spacing"/>
    <w:uiPriority w:val="1"/>
    <w:qFormat/>
    <w:rsid w:val="0062365A"/>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uiPriority w:val="99"/>
    <w:rsid w:val="0062365A"/>
    <w:pPr>
      <w:suppressLineNumbers/>
      <w:tabs>
        <w:tab w:val="center" w:pos="4513"/>
        <w:tab w:val="right" w:pos="9026"/>
      </w:tabs>
    </w:pPr>
  </w:style>
  <w:style w:type="character" w:customStyle="1" w:styleId="HeaderChar">
    <w:name w:val="Header Char"/>
    <w:basedOn w:val="DefaultParagraphFont"/>
    <w:link w:val="Header"/>
    <w:uiPriority w:val="99"/>
    <w:rsid w:val="0062365A"/>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62365A"/>
    <w:pPr>
      <w:suppressLineNumbers/>
      <w:tabs>
        <w:tab w:val="center" w:pos="4513"/>
        <w:tab w:val="right" w:pos="9026"/>
      </w:tabs>
    </w:pPr>
  </w:style>
  <w:style w:type="character" w:customStyle="1" w:styleId="FooterChar">
    <w:name w:val="Footer Char"/>
    <w:basedOn w:val="DefaultParagraphFont"/>
    <w:link w:val="Footer"/>
    <w:uiPriority w:val="99"/>
    <w:rsid w:val="0062365A"/>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62365A"/>
    <w:pPr>
      <w:suppressLineNumbers/>
    </w:pPr>
  </w:style>
  <w:style w:type="paragraph" w:customStyle="1" w:styleId="TableHeading">
    <w:name w:val="Table Heading"/>
    <w:basedOn w:val="TableContents"/>
    <w:rsid w:val="0062365A"/>
    <w:pPr>
      <w:jc w:val="center"/>
    </w:pPr>
    <w:rPr>
      <w:b/>
      <w:bCs/>
    </w:rPr>
  </w:style>
  <w:style w:type="character" w:customStyle="1" w:styleId="WW8Num2z0">
    <w:name w:val="WW8Num2z0"/>
    <w:rsid w:val="0062365A"/>
    <w:rPr>
      <w:rFonts w:ascii="Symbol" w:hAnsi="Symbol" w:cs="Symbol"/>
    </w:rPr>
  </w:style>
  <w:style w:type="character" w:customStyle="1" w:styleId="WW8Num2z1">
    <w:name w:val="WW8Num2z1"/>
    <w:rsid w:val="0062365A"/>
    <w:rPr>
      <w:rFonts w:ascii="Courier New" w:hAnsi="Courier New" w:cs="Courier New"/>
    </w:rPr>
  </w:style>
  <w:style w:type="character" w:customStyle="1" w:styleId="WW8Num2z2">
    <w:name w:val="WW8Num2z2"/>
    <w:rsid w:val="0062365A"/>
    <w:rPr>
      <w:rFonts w:ascii="Wingdings" w:hAnsi="Wingdings" w:cs="Wingdings"/>
    </w:rPr>
  </w:style>
  <w:style w:type="character" w:customStyle="1" w:styleId="WW8Num3z1">
    <w:name w:val="WW8Num3z1"/>
    <w:rsid w:val="0062365A"/>
    <w:rPr>
      <w:b/>
      <w:i w:val="0"/>
      <w:sz w:val="24"/>
      <w:szCs w:val="24"/>
    </w:rPr>
  </w:style>
  <w:style w:type="character" w:customStyle="1" w:styleId="WW8Num4z0">
    <w:name w:val="WW8Num4z0"/>
    <w:rsid w:val="0062365A"/>
    <w:rPr>
      <w:rFonts w:cs="Arial"/>
      <w:i w:val="0"/>
      <w:sz w:val="24"/>
    </w:rPr>
  </w:style>
  <w:style w:type="character" w:customStyle="1" w:styleId="WW8Num4z1">
    <w:name w:val="WW8Num4z1"/>
    <w:rsid w:val="0062365A"/>
    <w:rPr>
      <w:rFonts w:ascii="Courier New" w:hAnsi="Courier New" w:cs="Courier New"/>
    </w:rPr>
  </w:style>
  <w:style w:type="character" w:customStyle="1" w:styleId="WW8Num4z2">
    <w:name w:val="WW8Num4z2"/>
    <w:rsid w:val="0062365A"/>
    <w:rPr>
      <w:rFonts w:ascii="Wingdings" w:hAnsi="Wingdings" w:cs="Wingdings"/>
    </w:rPr>
  </w:style>
  <w:style w:type="character" w:customStyle="1" w:styleId="WW8Num4z3">
    <w:name w:val="WW8Num4z3"/>
    <w:rsid w:val="0062365A"/>
    <w:rPr>
      <w:rFonts w:ascii="Symbol" w:hAnsi="Symbol" w:cs="Symbol"/>
    </w:rPr>
  </w:style>
  <w:style w:type="character" w:customStyle="1" w:styleId="WW8Num5z0">
    <w:name w:val="WW8Num5z0"/>
    <w:rsid w:val="0062365A"/>
    <w:rPr>
      <w:rFonts w:cs="Arial"/>
      <w:b w:val="0"/>
      <w:i w:val="0"/>
      <w:sz w:val="24"/>
    </w:rPr>
  </w:style>
  <w:style w:type="character" w:customStyle="1" w:styleId="WW8Num5z1">
    <w:name w:val="WW8Num5z1"/>
    <w:rsid w:val="0062365A"/>
    <w:rPr>
      <w:rFonts w:ascii="Courier New" w:hAnsi="Courier New" w:cs="Courier New"/>
    </w:rPr>
  </w:style>
  <w:style w:type="character" w:customStyle="1" w:styleId="WW8Num5z2">
    <w:name w:val="WW8Num5z2"/>
    <w:rsid w:val="0062365A"/>
    <w:rPr>
      <w:rFonts w:ascii="Wingdings" w:hAnsi="Wingdings" w:cs="Wingdings"/>
    </w:rPr>
  </w:style>
  <w:style w:type="character" w:customStyle="1" w:styleId="WW8Num6z0">
    <w:name w:val="WW8Num6z0"/>
    <w:rsid w:val="0062365A"/>
    <w:rPr>
      <w:rFonts w:ascii="Symbol" w:hAnsi="Symbol" w:cs="Symbol"/>
    </w:rPr>
  </w:style>
  <w:style w:type="character" w:customStyle="1" w:styleId="WW8Num6z1">
    <w:name w:val="WW8Num6z1"/>
    <w:rsid w:val="0062365A"/>
    <w:rPr>
      <w:rFonts w:ascii="Courier New" w:hAnsi="Courier New" w:cs="Courier New"/>
    </w:rPr>
  </w:style>
  <w:style w:type="character" w:customStyle="1" w:styleId="WW8Num6z2">
    <w:name w:val="WW8Num6z2"/>
    <w:rsid w:val="0062365A"/>
    <w:rPr>
      <w:rFonts w:ascii="Wingdings" w:hAnsi="Wingdings" w:cs="Wingdings"/>
    </w:rPr>
  </w:style>
  <w:style w:type="character" w:customStyle="1" w:styleId="WW8Num8z1">
    <w:name w:val="WW8Num8z1"/>
    <w:rsid w:val="0062365A"/>
    <w:rPr>
      <w:rFonts w:ascii="Courier New" w:hAnsi="Courier New" w:cs="Courier New"/>
    </w:rPr>
  </w:style>
  <w:style w:type="character" w:customStyle="1" w:styleId="WW8Num8z2">
    <w:name w:val="WW8Num8z2"/>
    <w:rsid w:val="0062365A"/>
    <w:rPr>
      <w:rFonts w:ascii="Wingdings" w:hAnsi="Wingdings" w:cs="Wingdings"/>
    </w:rPr>
  </w:style>
  <w:style w:type="character" w:customStyle="1" w:styleId="WW8Num8z3">
    <w:name w:val="WW8Num8z3"/>
    <w:rsid w:val="0062365A"/>
    <w:rPr>
      <w:rFonts w:ascii="Symbol" w:hAnsi="Symbol" w:cs="Symbol"/>
    </w:rPr>
  </w:style>
  <w:style w:type="character" w:customStyle="1" w:styleId="WW8Num9z0">
    <w:name w:val="WW8Num9z0"/>
    <w:rsid w:val="0062365A"/>
    <w:rPr>
      <w:i w:val="0"/>
    </w:rPr>
  </w:style>
  <w:style w:type="character" w:customStyle="1" w:styleId="WW8Num9z1">
    <w:name w:val="WW8Num9z1"/>
    <w:rsid w:val="0062365A"/>
    <w:rPr>
      <w:rFonts w:ascii="Courier New" w:hAnsi="Courier New" w:cs="Courier New"/>
    </w:rPr>
  </w:style>
  <w:style w:type="character" w:customStyle="1" w:styleId="WW8Num9z2">
    <w:name w:val="WW8Num9z2"/>
    <w:rsid w:val="0062365A"/>
    <w:rPr>
      <w:rFonts w:ascii="Wingdings" w:hAnsi="Wingdings" w:cs="Wingdings"/>
    </w:rPr>
  </w:style>
  <w:style w:type="character" w:customStyle="1" w:styleId="WW8Num9z3">
    <w:name w:val="WW8Num9z3"/>
    <w:rsid w:val="0062365A"/>
    <w:rPr>
      <w:rFonts w:ascii="Symbol" w:hAnsi="Symbol" w:cs="Symbol"/>
    </w:rPr>
  </w:style>
  <w:style w:type="character" w:customStyle="1" w:styleId="WW8Num10z1">
    <w:name w:val="WW8Num10z1"/>
    <w:rsid w:val="0062365A"/>
    <w:rPr>
      <w:rFonts w:ascii="Courier New" w:hAnsi="Courier New" w:cs="Courier New"/>
    </w:rPr>
  </w:style>
  <w:style w:type="character" w:customStyle="1" w:styleId="WW8Num10z2">
    <w:name w:val="WW8Num10z2"/>
    <w:rsid w:val="0062365A"/>
    <w:rPr>
      <w:rFonts w:ascii="Wingdings" w:hAnsi="Wingdings" w:cs="Wingdings"/>
    </w:rPr>
  </w:style>
  <w:style w:type="character" w:customStyle="1" w:styleId="WW8Num10z3">
    <w:name w:val="WW8Num10z3"/>
    <w:rsid w:val="0062365A"/>
    <w:rPr>
      <w:rFonts w:ascii="Symbol" w:hAnsi="Symbol" w:cs="Symbol"/>
    </w:rPr>
  </w:style>
  <w:style w:type="character" w:customStyle="1" w:styleId="WW8Num5z3">
    <w:name w:val="WW8Num5z3"/>
    <w:rsid w:val="0062365A"/>
    <w:rPr>
      <w:rFonts w:ascii="Symbol" w:hAnsi="Symbol" w:cs="Symbol"/>
    </w:rPr>
  </w:style>
  <w:style w:type="character" w:customStyle="1" w:styleId="WW8Num7z0">
    <w:name w:val="WW8Num7z0"/>
    <w:rsid w:val="0062365A"/>
    <w:rPr>
      <w:b w:val="0"/>
      <w:i w:val="0"/>
      <w:color w:val="00000A"/>
    </w:rPr>
  </w:style>
  <w:style w:type="character" w:customStyle="1" w:styleId="WW8Num8z0">
    <w:name w:val="WW8Num8z0"/>
    <w:rsid w:val="0062365A"/>
    <w:rPr>
      <w:rFonts w:ascii="Symbol" w:hAnsi="Symbol" w:cs="Symbol"/>
    </w:rPr>
  </w:style>
  <w:style w:type="character" w:customStyle="1" w:styleId="WW8Num11z0">
    <w:name w:val="WW8Num11z0"/>
    <w:rsid w:val="0062365A"/>
    <w:rPr>
      <w:rFonts w:ascii="Wingdings" w:hAnsi="Wingdings" w:cs="Wingdings"/>
      <w:b w:val="0"/>
      <w:i w:val="0"/>
      <w:color w:val="00000A"/>
    </w:rPr>
  </w:style>
  <w:style w:type="character" w:customStyle="1" w:styleId="WW8Num11z1">
    <w:name w:val="WW8Num11z1"/>
    <w:rsid w:val="0062365A"/>
    <w:rPr>
      <w:rFonts w:ascii="Courier New" w:hAnsi="Courier New" w:cs="Arial"/>
      <w:b w:val="0"/>
      <w:i w:val="0"/>
      <w:sz w:val="24"/>
    </w:rPr>
  </w:style>
  <w:style w:type="character" w:customStyle="1" w:styleId="WW8Num11z2">
    <w:name w:val="WW8Num11z2"/>
    <w:rsid w:val="0062365A"/>
    <w:rPr>
      <w:rFonts w:ascii="Wingdings" w:hAnsi="Wingdings" w:cs="Wingdings"/>
    </w:rPr>
  </w:style>
  <w:style w:type="character" w:customStyle="1" w:styleId="WW8Num11z3">
    <w:name w:val="WW8Num11z3"/>
    <w:rsid w:val="0062365A"/>
    <w:rPr>
      <w:rFonts w:ascii="Symbol" w:hAnsi="Symbol" w:cs="Symbol"/>
    </w:rPr>
  </w:style>
  <w:style w:type="character" w:customStyle="1" w:styleId="WW8Num12z0">
    <w:name w:val="WW8Num12z0"/>
    <w:rsid w:val="0062365A"/>
    <w:rPr>
      <w:b w:val="0"/>
    </w:rPr>
  </w:style>
  <w:style w:type="character" w:customStyle="1" w:styleId="WW8Num12z1">
    <w:name w:val="WW8Num12z1"/>
    <w:rsid w:val="0062365A"/>
    <w:rPr>
      <w:rFonts w:ascii="Courier New" w:hAnsi="Courier New" w:cs="Arial"/>
      <w:b w:val="0"/>
      <w:i w:val="0"/>
      <w:sz w:val="24"/>
    </w:rPr>
  </w:style>
  <w:style w:type="character" w:customStyle="1" w:styleId="WW8Num12z2">
    <w:name w:val="WW8Num12z2"/>
    <w:rsid w:val="0062365A"/>
    <w:rPr>
      <w:rFonts w:ascii="Wingdings" w:hAnsi="Wingdings" w:cs="Wingdings"/>
    </w:rPr>
  </w:style>
  <w:style w:type="character" w:customStyle="1" w:styleId="WW8Num12z3">
    <w:name w:val="WW8Num12z3"/>
    <w:rsid w:val="0062365A"/>
    <w:rPr>
      <w:rFonts w:ascii="Symbol" w:hAnsi="Symbol" w:cs="Symbol"/>
    </w:rPr>
  </w:style>
  <w:style w:type="character" w:customStyle="1" w:styleId="WW8Num14z0">
    <w:name w:val="WW8Num14z0"/>
    <w:rsid w:val="0062365A"/>
    <w:rPr>
      <w:rFonts w:ascii="Wingdings" w:hAnsi="Wingdings" w:cs="Wingdings"/>
    </w:rPr>
  </w:style>
  <w:style w:type="character" w:customStyle="1" w:styleId="WW8Num14z1">
    <w:name w:val="WW8Num14z1"/>
    <w:rsid w:val="0062365A"/>
    <w:rPr>
      <w:rFonts w:ascii="Courier New" w:hAnsi="Courier New" w:cs="Arial"/>
      <w:b w:val="0"/>
      <w:i w:val="0"/>
      <w:sz w:val="24"/>
    </w:rPr>
  </w:style>
  <w:style w:type="character" w:customStyle="1" w:styleId="WW8Num14z3">
    <w:name w:val="WW8Num14z3"/>
    <w:rsid w:val="0062365A"/>
    <w:rPr>
      <w:rFonts w:ascii="Symbol" w:hAnsi="Symbol" w:cs="Symbol"/>
    </w:rPr>
  </w:style>
  <w:style w:type="character" w:customStyle="1" w:styleId="WW8Num15z1">
    <w:name w:val="WW8Num15z1"/>
    <w:rsid w:val="0062365A"/>
    <w:rPr>
      <w:b/>
      <w:i w:val="0"/>
      <w:sz w:val="24"/>
      <w:szCs w:val="24"/>
    </w:rPr>
  </w:style>
  <w:style w:type="character" w:customStyle="1" w:styleId="WW8Num16z1">
    <w:name w:val="WW8Num16z1"/>
    <w:rsid w:val="0062365A"/>
    <w:rPr>
      <w:rFonts w:ascii="Courier New" w:hAnsi="Courier New" w:cs="Arial"/>
      <w:b w:val="0"/>
      <w:i w:val="0"/>
      <w:sz w:val="24"/>
    </w:rPr>
  </w:style>
  <w:style w:type="character" w:customStyle="1" w:styleId="WW8Num16z2">
    <w:name w:val="WW8Num16z2"/>
    <w:rsid w:val="0062365A"/>
    <w:rPr>
      <w:rFonts w:ascii="Wingdings" w:hAnsi="Wingdings" w:cs="Wingdings"/>
    </w:rPr>
  </w:style>
  <w:style w:type="character" w:customStyle="1" w:styleId="WW8Num16z3">
    <w:name w:val="WW8Num16z3"/>
    <w:rsid w:val="0062365A"/>
    <w:rPr>
      <w:rFonts w:ascii="Symbol" w:hAnsi="Symbol" w:cs="Symbol"/>
    </w:rPr>
  </w:style>
  <w:style w:type="character" w:customStyle="1" w:styleId="WW8Num7z1">
    <w:name w:val="WW8Num7z1"/>
    <w:rsid w:val="0062365A"/>
    <w:rPr>
      <w:rFonts w:ascii="Courier New" w:hAnsi="Courier New" w:cs="Courier New"/>
    </w:rPr>
  </w:style>
  <w:style w:type="character" w:customStyle="1" w:styleId="WW8Num7z2">
    <w:name w:val="WW8Num7z2"/>
    <w:rsid w:val="0062365A"/>
    <w:rPr>
      <w:rFonts w:ascii="Wingdings" w:hAnsi="Wingdings" w:cs="Wingdings"/>
    </w:rPr>
  </w:style>
  <w:style w:type="character" w:customStyle="1" w:styleId="WW8Num10z0">
    <w:name w:val="WW8Num10z0"/>
    <w:rsid w:val="0062365A"/>
    <w:rPr>
      <w:rFonts w:ascii="Symbol" w:hAnsi="Symbol" w:cs="Symbol"/>
    </w:rPr>
  </w:style>
  <w:style w:type="character" w:customStyle="1" w:styleId="WW-DefaultParagraphFont">
    <w:name w:val="WW-Default Paragraph Font"/>
    <w:rsid w:val="0062365A"/>
  </w:style>
  <w:style w:type="character" w:customStyle="1" w:styleId="WW-DefaultParagraphFont1">
    <w:name w:val="WW-Default Paragraph Font1"/>
    <w:rsid w:val="0062365A"/>
  </w:style>
  <w:style w:type="character" w:customStyle="1" w:styleId="ListParagraphChar">
    <w:name w:val="List Paragraph Char"/>
    <w:rsid w:val="0062365A"/>
  </w:style>
  <w:style w:type="character" w:customStyle="1" w:styleId="CommentReference1">
    <w:name w:val="Comment Reference1"/>
    <w:rsid w:val="0062365A"/>
    <w:rPr>
      <w:sz w:val="16"/>
      <w:szCs w:val="16"/>
    </w:rPr>
  </w:style>
  <w:style w:type="character" w:customStyle="1" w:styleId="CommentTextChar">
    <w:name w:val="Comment Text Char"/>
    <w:rsid w:val="0062365A"/>
    <w:rPr>
      <w:sz w:val="20"/>
      <w:szCs w:val="20"/>
    </w:rPr>
  </w:style>
  <w:style w:type="character" w:customStyle="1" w:styleId="CommentSubjectChar">
    <w:name w:val="Comment Subject Char"/>
    <w:rsid w:val="0062365A"/>
    <w:rPr>
      <w:b/>
      <w:bCs/>
      <w:sz w:val="20"/>
      <w:szCs w:val="20"/>
    </w:rPr>
  </w:style>
  <w:style w:type="character" w:customStyle="1" w:styleId="BodyText2Char1">
    <w:name w:val="Body Text 2 Char1"/>
    <w:basedOn w:val="WW-DefaultParagraphFont1"/>
    <w:rsid w:val="0062365A"/>
  </w:style>
  <w:style w:type="character" w:customStyle="1" w:styleId="NoSpacingChar">
    <w:name w:val="No Spacing Char"/>
    <w:uiPriority w:val="1"/>
    <w:rsid w:val="0062365A"/>
    <w:rPr>
      <w:rFonts w:cs="font686"/>
      <w:lang w:val="en-US"/>
    </w:rPr>
  </w:style>
  <w:style w:type="character" w:customStyle="1" w:styleId="ListLabel1">
    <w:name w:val="ListLabel 1"/>
    <w:rsid w:val="0062365A"/>
    <w:rPr>
      <w:rFonts w:cs="Courier New"/>
    </w:rPr>
  </w:style>
  <w:style w:type="character" w:customStyle="1" w:styleId="ListLabel2">
    <w:name w:val="ListLabel 2"/>
    <w:rsid w:val="0062365A"/>
    <w:rPr>
      <w:b/>
      <w:i w:val="0"/>
      <w:sz w:val="24"/>
      <w:szCs w:val="24"/>
    </w:rPr>
  </w:style>
  <w:style w:type="character" w:customStyle="1" w:styleId="ListLabel3">
    <w:name w:val="ListLabel 3"/>
    <w:rsid w:val="0062365A"/>
    <w:rPr>
      <w:rFonts w:cs="Arial"/>
      <w:i w:val="0"/>
      <w:sz w:val="24"/>
    </w:rPr>
  </w:style>
  <w:style w:type="character" w:customStyle="1" w:styleId="ListLabel4">
    <w:name w:val="ListLabel 4"/>
    <w:rsid w:val="0062365A"/>
    <w:rPr>
      <w:rFonts w:cs="Arial"/>
      <w:b w:val="0"/>
      <w:i w:val="0"/>
      <w:sz w:val="24"/>
    </w:rPr>
  </w:style>
  <w:style w:type="character" w:customStyle="1" w:styleId="ListLabel5">
    <w:name w:val="ListLabel 5"/>
    <w:rsid w:val="0062365A"/>
    <w:rPr>
      <w:rFonts w:cs="Calibri"/>
    </w:rPr>
  </w:style>
  <w:style w:type="character" w:customStyle="1" w:styleId="ListLabel6">
    <w:name w:val="ListLabel 6"/>
    <w:rsid w:val="0062365A"/>
    <w:rPr>
      <w:b w:val="0"/>
      <w:i w:val="0"/>
      <w:color w:val="00000A"/>
    </w:rPr>
  </w:style>
  <w:style w:type="character" w:customStyle="1" w:styleId="ListLabel7">
    <w:name w:val="ListLabel 7"/>
    <w:rsid w:val="0062365A"/>
    <w:rPr>
      <w:rFonts w:eastAsia="TimesNewRomanPSMT" w:cs="Times New Roman"/>
    </w:rPr>
  </w:style>
  <w:style w:type="character" w:customStyle="1" w:styleId="ListLabel8">
    <w:name w:val="ListLabel 8"/>
    <w:rsid w:val="0062365A"/>
    <w:rPr>
      <w:i w:val="0"/>
    </w:rPr>
  </w:style>
  <w:style w:type="character" w:customStyle="1" w:styleId="FootnoteSymbol">
    <w:name w:val="Footnote Symbol"/>
    <w:rsid w:val="0062365A"/>
    <w:rPr>
      <w:position w:val="0"/>
      <w:vertAlign w:val="superscript"/>
    </w:rPr>
  </w:style>
  <w:style w:type="character" w:customStyle="1" w:styleId="Internetlink">
    <w:name w:val="Internet link"/>
    <w:basedOn w:val="DefaultParagraphFont"/>
    <w:rsid w:val="0062365A"/>
    <w:rPr>
      <w:color w:val="5F5F5F"/>
      <w:u w:val="single"/>
    </w:rPr>
  </w:style>
  <w:style w:type="character" w:customStyle="1" w:styleId="ListLabel9">
    <w:name w:val="ListLabel 9"/>
    <w:rsid w:val="0062365A"/>
    <w:rPr>
      <w:rFonts w:cs="Symbol"/>
    </w:rPr>
  </w:style>
  <w:style w:type="character" w:customStyle="1" w:styleId="ListLabel10">
    <w:name w:val="ListLabel 10"/>
    <w:rsid w:val="0062365A"/>
    <w:rPr>
      <w:rFonts w:cs="Courier New"/>
    </w:rPr>
  </w:style>
  <w:style w:type="character" w:customStyle="1" w:styleId="ListLabel11">
    <w:name w:val="ListLabel 11"/>
    <w:rsid w:val="0062365A"/>
    <w:rPr>
      <w:rFonts w:cs="Wingdings"/>
    </w:rPr>
  </w:style>
  <w:style w:type="character" w:customStyle="1" w:styleId="ListLabel12">
    <w:name w:val="ListLabel 12"/>
    <w:rsid w:val="0062365A"/>
    <w:rPr>
      <w:b/>
      <w:i w:val="0"/>
      <w:sz w:val="24"/>
      <w:szCs w:val="24"/>
    </w:rPr>
  </w:style>
  <w:style w:type="character" w:customStyle="1" w:styleId="ListLabel13">
    <w:name w:val="ListLabel 13"/>
    <w:rsid w:val="0062365A"/>
    <w:rPr>
      <w:rFonts w:cs="Arial"/>
      <w:b w:val="0"/>
      <w:i w:val="0"/>
      <w:sz w:val="24"/>
    </w:rPr>
  </w:style>
  <w:style w:type="character" w:customStyle="1" w:styleId="ListLabel14">
    <w:name w:val="ListLabel 14"/>
    <w:rsid w:val="0062365A"/>
    <w:rPr>
      <w:rFonts w:cs="Arial"/>
      <w:b/>
      <w:i/>
    </w:rPr>
  </w:style>
  <w:style w:type="character" w:customStyle="1" w:styleId="ListLabel15">
    <w:name w:val="ListLabel 15"/>
    <w:rsid w:val="0062365A"/>
    <w:rPr>
      <w:i w:val="0"/>
    </w:rPr>
  </w:style>
  <w:style w:type="character" w:customStyle="1" w:styleId="ListLabel16">
    <w:name w:val="ListLabel 16"/>
    <w:rsid w:val="0062365A"/>
    <w:rPr>
      <w:b w:val="0"/>
      <w:sz w:val="24"/>
      <w:szCs w:val="24"/>
    </w:rPr>
  </w:style>
  <w:style w:type="character" w:customStyle="1" w:styleId="ListLabel17">
    <w:name w:val="ListLabel 17"/>
    <w:rsid w:val="0062365A"/>
    <w:rPr>
      <w:b w:val="0"/>
    </w:rPr>
  </w:style>
  <w:style w:type="character" w:customStyle="1" w:styleId="ListLabel18">
    <w:name w:val="ListLabel 18"/>
    <w:rsid w:val="0062365A"/>
    <w:rPr>
      <w:b/>
    </w:rPr>
  </w:style>
  <w:style w:type="character" w:customStyle="1" w:styleId="ListLabel19">
    <w:name w:val="ListLabel 19"/>
    <w:rsid w:val="0062365A"/>
    <w:rPr>
      <w:rFonts w:eastAsia="TimesNewRomanPSMT" w:cs="Times New Roman"/>
    </w:rPr>
  </w:style>
  <w:style w:type="character" w:customStyle="1" w:styleId="NumberingSymbols">
    <w:name w:val="Numbering Symbols"/>
    <w:rsid w:val="0062365A"/>
  </w:style>
  <w:style w:type="numbering" w:customStyle="1" w:styleId="WWNum1">
    <w:name w:val="WWNum1"/>
    <w:basedOn w:val="NoList"/>
    <w:rsid w:val="0062365A"/>
    <w:pPr>
      <w:numPr>
        <w:numId w:val="1"/>
      </w:numPr>
    </w:pPr>
  </w:style>
  <w:style w:type="numbering" w:customStyle="1" w:styleId="WWNum2">
    <w:name w:val="WWNum2"/>
    <w:basedOn w:val="NoList"/>
    <w:rsid w:val="0062365A"/>
    <w:pPr>
      <w:numPr>
        <w:numId w:val="2"/>
      </w:numPr>
    </w:pPr>
  </w:style>
  <w:style w:type="numbering" w:customStyle="1" w:styleId="WWNum3">
    <w:name w:val="WWNum3"/>
    <w:basedOn w:val="NoList"/>
    <w:rsid w:val="0062365A"/>
    <w:pPr>
      <w:numPr>
        <w:numId w:val="24"/>
      </w:numPr>
    </w:pPr>
  </w:style>
  <w:style w:type="numbering" w:customStyle="1" w:styleId="WWNum4">
    <w:name w:val="WWNum4"/>
    <w:basedOn w:val="NoList"/>
    <w:rsid w:val="0062365A"/>
    <w:pPr>
      <w:numPr>
        <w:numId w:val="4"/>
      </w:numPr>
    </w:pPr>
  </w:style>
  <w:style w:type="numbering" w:customStyle="1" w:styleId="WWNum5">
    <w:name w:val="WWNum5"/>
    <w:basedOn w:val="NoList"/>
    <w:rsid w:val="0062365A"/>
    <w:pPr>
      <w:numPr>
        <w:numId w:val="5"/>
      </w:numPr>
    </w:pPr>
  </w:style>
  <w:style w:type="numbering" w:customStyle="1" w:styleId="WWNum6">
    <w:name w:val="WWNum6"/>
    <w:basedOn w:val="NoList"/>
    <w:rsid w:val="0062365A"/>
    <w:pPr>
      <w:numPr>
        <w:numId w:val="6"/>
      </w:numPr>
    </w:pPr>
  </w:style>
  <w:style w:type="numbering" w:customStyle="1" w:styleId="WWNum7">
    <w:name w:val="WWNum7"/>
    <w:basedOn w:val="NoList"/>
    <w:rsid w:val="0062365A"/>
    <w:pPr>
      <w:numPr>
        <w:numId w:val="7"/>
      </w:numPr>
    </w:pPr>
  </w:style>
  <w:style w:type="numbering" w:customStyle="1" w:styleId="WWNum8">
    <w:name w:val="WWNum8"/>
    <w:basedOn w:val="NoList"/>
    <w:rsid w:val="0062365A"/>
    <w:pPr>
      <w:numPr>
        <w:numId w:val="8"/>
      </w:numPr>
    </w:pPr>
  </w:style>
  <w:style w:type="numbering" w:customStyle="1" w:styleId="WWNum9">
    <w:name w:val="WWNum9"/>
    <w:basedOn w:val="NoList"/>
    <w:rsid w:val="0062365A"/>
    <w:pPr>
      <w:numPr>
        <w:numId w:val="9"/>
      </w:numPr>
    </w:pPr>
  </w:style>
  <w:style w:type="numbering" w:customStyle="1" w:styleId="WWNum10">
    <w:name w:val="WWNum10"/>
    <w:basedOn w:val="NoList"/>
    <w:rsid w:val="0062365A"/>
    <w:pPr>
      <w:numPr>
        <w:numId w:val="10"/>
      </w:numPr>
    </w:pPr>
  </w:style>
  <w:style w:type="numbering" w:customStyle="1" w:styleId="WWNum11">
    <w:name w:val="WWNum11"/>
    <w:basedOn w:val="NoList"/>
    <w:rsid w:val="0062365A"/>
    <w:pPr>
      <w:numPr>
        <w:numId w:val="26"/>
      </w:numPr>
    </w:pPr>
  </w:style>
  <w:style w:type="numbering" w:customStyle="1" w:styleId="WWNum12">
    <w:name w:val="WWNum12"/>
    <w:basedOn w:val="NoList"/>
    <w:rsid w:val="0062365A"/>
    <w:pPr>
      <w:numPr>
        <w:numId w:val="11"/>
      </w:numPr>
    </w:pPr>
  </w:style>
  <w:style w:type="numbering" w:customStyle="1" w:styleId="WWNum13">
    <w:name w:val="WWNum13"/>
    <w:basedOn w:val="NoList"/>
    <w:rsid w:val="0062365A"/>
    <w:pPr>
      <w:numPr>
        <w:numId w:val="12"/>
      </w:numPr>
    </w:pPr>
  </w:style>
  <w:style w:type="numbering" w:customStyle="1" w:styleId="WWNum14">
    <w:name w:val="WWNum14"/>
    <w:basedOn w:val="NoList"/>
    <w:rsid w:val="0062365A"/>
    <w:pPr>
      <w:numPr>
        <w:numId w:val="13"/>
      </w:numPr>
    </w:pPr>
  </w:style>
  <w:style w:type="numbering" w:customStyle="1" w:styleId="WWNum15">
    <w:name w:val="WWNum15"/>
    <w:basedOn w:val="NoList"/>
    <w:rsid w:val="0062365A"/>
    <w:pPr>
      <w:numPr>
        <w:numId w:val="14"/>
      </w:numPr>
    </w:pPr>
  </w:style>
  <w:style w:type="numbering" w:customStyle="1" w:styleId="WWNum16">
    <w:name w:val="WWNum16"/>
    <w:basedOn w:val="NoList"/>
    <w:rsid w:val="0062365A"/>
    <w:pPr>
      <w:numPr>
        <w:numId w:val="15"/>
      </w:numPr>
    </w:pPr>
  </w:style>
  <w:style w:type="numbering" w:customStyle="1" w:styleId="WWNum17">
    <w:name w:val="WWNum17"/>
    <w:basedOn w:val="NoList"/>
    <w:rsid w:val="0062365A"/>
    <w:pPr>
      <w:numPr>
        <w:numId w:val="16"/>
      </w:numPr>
    </w:pPr>
  </w:style>
  <w:style w:type="numbering" w:customStyle="1" w:styleId="WWNum18">
    <w:name w:val="WWNum18"/>
    <w:basedOn w:val="NoList"/>
    <w:rsid w:val="0062365A"/>
    <w:pPr>
      <w:numPr>
        <w:numId w:val="17"/>
      </w:numPr>
    </w:pPr>
  </w:style>
  <w:style w:type="numbering" w:customStyle="1" w:styleId="WWNum19">
    <w:name w:val="WWNum19"/>
    <w:basedOn w:val="NoList"/>
    <w:rsid w:val="0062365A"/>
    <w:pPr>
      <w:numPr>
        <w:numId w:val="18"/>
      </w:numPr>
    </w:pPr>
  </w:style>
  <w:style w:type="numbering" w:customStyle="1" w:styleId="WWNum20">
    <w:name w:val="WWNum20"/>
    <w:basedOn w:val="NoList"/>
    <w:rsid w:val="0062365A"/>
    <w:pPr>
      <w:numPr>
        <w:numId w:val="19"/>
      </w:numPr>
    </w:pPr>
  </w:style>
  <w:style w:type="paragraph" w:styleId="NormalWeb">
    <w:name w:val="Normal (Web)"/>
    <w:basedOn w:val="Normal"/>
    <w:uiPriority w:val="99"/>
    <w:unhideWhenUsed/>
    <w:rsid w:val="0062365A"/>
    <w:pPr>
      <w:widowControl/>
      <w:suppressAutoHyphens w:val="0"/>
      <w:autoSpaceDN/>
      <w:spacing w:before="100" w:beforeAutospacing="1" w:after="115"/>
      <w:textAlignment w:val="auto"/>
    </w:pPr>
    <w:rPr>
      <w:kern w:val="0"/>
      <w:sz w:val="24"/>
      <w:szCs w:val="24"/>
    </w:rPr>
  </w:style>
  <w:style w:type="table" w:styleId="TableGrid">
    <w:name w:val="Table Grid"/>
    <w:basedOn w:val="TableNormal"/>
    <w:uiPriority w:val="59"/>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0A7E"/>
    <w:rPr>
      <w:color w:val="0000FF" w:themeColor="hyperlink"/>
      <w:u w:val="single"/>
    </w:rPr>
  </w:style>
  <w:style w:type="paragraph" w:customStyle="1" w:styleId="KDPodnaslov3">
    <w:name w:val="KDPodnaslov3"/>
    <w:basedOn w:val="Normal"/>
    <w:qFormat/>
    <w:rsid w:val="00886513"/>
    <w:pPr>
      <w:keepNext/>
      <w:widowControl/>
      <w:tabs>
        <w:tab w:val="left" w:pos="851"/>
      </w:tabs>
      <w:autoSpaceDN/>
      <w:spacing w:before="120"/>
      <w:jc w:val="both"/>
      <w:textAlignment w:val="auto"/>
    </w:pPr>
    <w:rPr>
      <w:rFonts w:ascii="Arial MT" w:eastAsia="Lucida Sans Unicode" w:hAnsi="Arial MT"/>
      <w:kern w:val="1"/>
      <w:sz w:val="24"/>
      <w:szCs w:val="24"/>
      <w:lang w:eastAsia="hi-IN" w:bidi="hi-IN"/>
    </w:rPr>
  </w:style>
  <w:style w:type="paragraph" w:styleId="BodyText">
    <w:name w:val="Body Text"/>
    <w:basedOn w:val="Normal"/>
    <w:link w:val="BodyTextChar"/>
    <w:uiPriority w:val="99"/>
    <w:semiHidden/>
    <w:unhideWhenUsed/>
    <w:rsid w:val="006B65F4"/>
    <w:pPr>
      <w:spacing w:after="120"/>
    </w:pPr>
  </w:style>
  <w:style w:type="character" w:customStyle="1" w:styleId="BodyTextChar">
    <w:name w:val="Body Text Char"/>
    <w:basedOn w:val="DefaultParagraphFont"/>
    <w:link w:val="BodyText"/>
    <w:uiPriority w:val="99"/>
    <w:semiHidden/>
    <w:rsid w:val="006B65F4"/>
    <w:rPr>
      <w:rFonts w:ascii="Times New Roman" w:eastAsia="Times New Roman" w:hAnsi="Times New Roman" w:cs="Times New Roman"/>
      <w:kern w:val="3"/>
      <w:sz w:val="20"/>
      <w:szCs w:val="20"/>
    </w:rPr>
  </w:style>
  <w:style w:type="character" w:styleId="Emphasis">
    <w:name w:val="Emphasis"/>
    <w:qFormat/>
    <w:rsid w:val="006B6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4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C32B6B-F7D9-47EC-AFAA-8CA615A9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Pages>
  <Words>9024</Words>
  <Characters>51442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52</cp:revision>
  <cp:lastPrinted>2020-02-12T10:06:00Z</cp:lastPrinted>
  <dcterms:created xsi:type="dcterms:W3CDTF">2016-03-01T13:51:00Z</dcterms:created>
  <dcterms:modified xsi:type="dcterms:W3CDTF">2020-02-12T12:21:00Z</dcterms:modified>
</cp:coreProperties>
</file>