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6A" w:rsidRDefault="00077B6A" w:rsidP="00077B6A">
      <w:pPr>
        <w:pStyle w:val="Heading5"/>
        <w:tabs>
          <w:tab w:val="left" w:pos="0"/>
        </w:tabs>
        <w:rPr>
          <w:rFonts w:ascii="Arial" w:hAnsi="Arial" w:cs="Arial"/>
          <w:sz w:val="28"/>
          <w:szCs w:val="28"/>
        </w:rPr>
      </w:pPr>
      <w:r w:rsidRPr="00D26F74">
        <w:pict>
          <v:shape id="UTurnArrow" o:spid="_x0000_s1026" style="position:absolute;left:0;text-align:left;margin-left:-9pt;margin-top:-27pt;width:108pt;height:99pt;z-index:-251656192;mso-wrap-style:none;v-text-anchor:middle" coordsize="21600,21600" o:spt="100" adj="14865,8826,5574,9725" path="m@6@15l21600@13@7@13@7,8310qy@8,,,8485l,21600@1,21600@1,8310qy@22@17l@23@17qx@5,8310l@5@13@9@13xe" fillcolor="#ccf" strokeweight=".26mm">
            <v:fill color2="#330"/>
            <v:stroke joinstyle="miter" endcap="square"/>
            <v:shadow on="t" color="black" offset="2.12mm,2.12mm"/>
            <v:formulas>
              <v:f eqn="val 1"/>
              <v:f eqn="val #2"/>
              <v:f eqn="prod #2 1 2"/>
              <v:f eqn="prod #3 1 2"/>
              <v:f eqn="sum 10800 @3 0"/>
              <v:f eqn="sum @4 0 @2"/>
              <v:f eqn="sum 10800 @3 0"/>
              <v:f eqn="sum @6 @2 0"/>
              <v:f eqn="prod @7 1 2"/>
              <v:f eqn="val #3"/>
              <v:f eqn="sum 21600 0 #2"/>
              <v:f eqn="sum 21600 0 #3"/>
              <v:f eqn="min @11 8691"/>
              <v:f eqn="val #1"/>
              <v:f eqn="sum #0 0 5975"/>
              <v:f eqn="val #0"/>
              <v:f eqn="prod #2 5842 1"/>
              <v:f eqn="prod @16 1 6110"/>
              <v:f eqn="sum #1 1350 0"/>
              <v:f eqn="sum 8310 0 @17"/>
              <v:f eqn="prod @19 @8 1"/>
              <v:f eqn="prod @20 1 8310"/>
              <v:f eqn="sum #2 @21 0"/>
              <v:f eqn="sum @5 0 @21"/>
            </v:formulas>
            <v:path o:connecttype="custom" o:connectlocs="@8,0;@2,21600;@9,@13;@6,@15;21600,@13" textboxrect="0,8310,@1,21600"/>
            <v:handles>
              <v:h position="bottomRight,#0" xrange="@0,2147483647" yrange="@16,21600"/>
              <v:h position="bottomRight,#1" xrange="@0,2147483647" yrange="8310,@14"/>
              <v:h position="#2,bottomRight" xrange="0,@11" yrange="@0,2147483647"/>
              <v:h position="#3,bottomRight" xrange="9725,@9" yrange="@0,2147483647"/>
            </v:handles>
          </v:shape>
        </w:pict>
      </w:r>
      <w:r w:rsidRPr="00D26F74"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-18pt;margin-top:9pt;width:83.1pt;height:38.8pt;z-index:251661312;mso-wrap-style:none;v-text-anchor:middle" fillcolor="#936" strokeweight=".26mm">
            <v:fill color2="#6c9"/>
            <v:stroke endcap="square"/>
          </v:shape>
        </w:pic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8"/>
          <w:szCs w:val="28"/>
        </w:rPr>
        <w:t xml:space="preserve">ЈАВНО ПРЕДУЗЕЋЕ  ЗА ПУТЕВЕ И СТАМБЕНО </w:t>
      </w:r>
    </w:p>
    <w:p w:rsidR="00077B6A" w:rsidRDefault="00077B6A" w:rsidP="00077B6A">
      <w:pPr>
        <w:tabs>
          <w:tab w:val="center" w:pos="481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КОМУНАЛНУ ДЕЛАТНОСТ ОПШТИНЕ </w:t>
      </w:r>
    </w:p>
    <w:p w:rsidR="00077B6A" w:rsidRDefault="00077B6A" w:rsidP="00077B6A">
      <w:pPr>
        <w:tabs>
          <w:tab w:val="center" w:pos="4819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A Л Е К С И Н А Ц</w:t>
      </w:r>
    </w:p>
    <w:p w:rsidR="00077B6A" w:rsidRDefault="00077B6A" w:rsidP="00077B6A">
      <w:pPr>
        <w:tabs>
          <w:tab w:val="center" w:pos="4819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e-mail:  </w:t>
      </w:r>
      <w:r>
        <w:rPr>
          <w:rFonts w:ascii="Arial" w:hAnsi="Arial" w:cs="Arial"/>
          <w:b/>
        </w:rPr>
        <w:t xml:space="preserve">jpzaputevealeksinac@open.telekom.rs </w:t>
      </w:r>
    </w:p>
    <w:p w:rsidR="00077B6A" w:rsidRDefault="00077B6A" w:rsidP="00077B6A">
      <w:pPr>
        <w:pStyle w:val="Heading7"/>
        <w:shd w:val="clear" w:color="auto" w:fill="B3B3B3"/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Ulica  7. Juli   Broj  12 - 14   18220  ALEKSINAC    Telefoni  018/  804 -523 / 803 - 350 </w:t>
      </w:r>
    </w:p>
    <w:p w:rsidR="00077B6A" w:rsidRDefault="00077B6A" w:rsidP="00077B6A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Tekuci racun broj: 160-9485-42 kod Banke Intese u Aleksincu</w:t>
      </w:r>
    </w:p>
    <w:p w:rsidR="00077B6A" w:rsidRPr="00077B6A" w:rsidRDefault="00077B6A" w:rsidP="00077B6A">
      <w:pPr>
        <w:spacing w:after="0"/>
        <w:rPr>
          <w:rFonts w:ascii="Arial" w:hAnsi="Arial" w:cs="Arial"/>
          <w:lang/>
        </w:rPr>
      </w:pPr>
      <w:r>
        <w:rPr>
          <w:rFonts w:ascii="Arial" w:hAnsi="Arial" w:cs="Arial"/>
        </w:rPr>
        <w:t>Број:546</w:t>
      </w:r>
      <w:r w:rsidRPr="002E144F">
        <w:rPr>
          <w:rFonts w:ascii="Arial" w:hAnsi="Arial" w:cs="Arial"/>
        </w:rPr>
        <w:t>/</w:t>
      </w:r>
      <w:r>
        <w:rPr>
          <w:rFonts w:ascii="Arial" w:hAnsi="Arial" w:cs="Arial"/>
        </w:rPr>
        <w:t>П</w:t>
      </w:r>
    </w:p>
    <w:p w:rsidR="00077B6A" w:rsidRPr="002E144F" w:rsidRDefault="00077B6A" w:rsidP="00077B6A">
      <w:pPr>
        <w:spacing w:after="0"/>
        <w:rPr>
          <w:rFonts w:ascii="Arial" w:hAnsi="Arial" w:cs="Arial"/>
        </w:rPr>
      </w:pPr>
      <w:r w:rsidRPr="002E144F">
        <w:rPr>
          <w:rFonts w:ascii="Arial" w:hAnsi="Arial" w:cs="Arial"/>
        </w:rPr>
        <w:t>Д</w:t>
      </w:r>
      <w:r>
        <w:rPr>
          <w:rFonts w:ascii="Arial" w:hAnsi="Arial" w:cs="Arial"/>
        </w:rPr>
        <w:t>атум:15</w:t>
      </w:r>
      <w:r w:rsidRPr="002E144F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2E144F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2E144F">
        <w:rPr>
          <w:rFonts w:ascii="Arial" w:hAnsi="Arial" w:cs="Arial"/>
        </w:rPr>
        <w:t>.године</w:t>
      </w:r>
    </w:p>
    <w:p w:rsidR="00077B6A" w:rsidRPr="002E144F" w:rsidRDefault="00077B6A" w:rsidP="00077B6A">
      <w:pPr>
        <w:spacing w:after="0"/>
        <w:rPr>
          <w:rFonts w:ascii="Arial" w:hAnsi="Arial" w:cs="Arial"/>
        </w:rPr>
      </w:pPr>
      <w:r w:rsidRPr="002E144F">
        <w:rPr>
          <w:rFonts w:ascii="Arial" w:hAnsi="Arial" w:cs="Arial"/>
        </w:rPr>
        <w:t xml:space="preserve">      </w:t>
      </w:r>
    </w:p>
    <w:p w:rsidR="00077B6A" w:rsidRDefault="00077B6A" w:rsidP="00077B6A">
      <w:pPr>
        <w:spacing w:after="0"/>
        <w:ind w:firstLine="720"/>
        <w:rPr>
          <w:rFonts w:ascii="Arial" w:hAnsi="Arial" w:cs="Arial"/>
        </w:rPr>
      </w:pPr>
      <w:r w:rsidRPr="002E144F">
        <w:rPr>
          <w:rFonts w:ascii="Arial" w:hAnsi="Arial" w:cs="Arial"/>
        </w:rPr>
        <w:t>У складу са Чланом. 20</w:t>
      </w:r>
      <w:r>
        <w:rPr>
          <w:rFonts w:ascii="Arial" w:hAnsi="Arial" w:cs="Arial"/>
        </w:rPr>
        <w:t xml:space="preserve"> </w:t>
      </w:r>
      <w:r w:rsidRPr="002E144F">
        <w:rPr>
          <w:rFonts w:ascii="Arial" w:hAnsi="Arial" w:cs="Arial"/>
        </w:rPr>
        <w:t>и Чланом.6</w:t>
      </w:r>
      <w:r>
        <w:rPr>
          <w:rFonts w:ascii="Arial" w:hAnsi="Arial" w:cs="Arial"/>
        </w:rPr>
        <w:t>3</w:t>
      </w:r>
      <w:r w:rsidRPr="002E144F">
        <w:rPr>
          <w:rFonts w:ascii="Arial" w:hAnsi="Arial" w:cs="Arial"/>
        </w:rPr>
        <w:t xml:space="preserve"> став 2 Закона о јавним набавкама Наручилац  је на постављена питања за појашњење конкурсне документације за набавку </w:t>
      </w:r>
      <w:r>
        <w:rPr>
          <w:rFonts w:ascii="Arial" w:hAnsi="Arial" w:cs="Arial"/>
          <w:lang/>
        </w:rPr>
        <w:t xml:space="preserve">Радне машине – Грејдер </w:t>
      </w:r>
      <w:r>
        <w:rPr>
          <w:rFonts w:ascii="Arial" w:hAnsi="Arial" w:cs="Arial"/>
        </w:rPr>
        <w:t xml:space="preserve"> </w:t>
      </w:r>
      <w:r w:rsidRPr="002E144F">
        <w:rPr>
          <w:rFonts w:ascii="Arial" w:hAnsi="Arial" w:cs="Arial"/>
        </w:rPr>
        <w:t xml:space="preserve">ЈНВВ </w:t>
      </w:r>
      <w:r>
        <w:rPr>
          <w:rFonts w:ascii="Arial" w:hAnsi="Arial" w:cs="Arial"/>
          <w:lang/>
        </w:rPr>
        <w:t>2</w:t>
      </w:r>
      <w:r w:rsidRPr="002E144F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  <w:r w:rsidRPr="002E144F">
        <w:rPr>
          <w:rFonts w:ascii="Arial" w:hAnsi="Arial" w:cs="Arial"/>
        </w:rPr>
        <w:t xml:space="preserve">,одговорио следеће: </w:t>
      </w:r>
    </w:p>
    <w:p w:rsidR="00D1593E" w:rsidRPr="00D1593E" w:rsidRDefault="00D1593E" w:rsidP="00D1593E">
      <w:pPr>
        <w:spacing w:after="0"/>
        <w:rPr>
          <w:rFonts w:ascii="Arial" w:hAnsi="Arial" w:cs="Arial"/>
          <w:lang/>
        </w:rPr>
      </w:pPr>
    </w:p>
    <w:p w:rsidR="00077B6A" w:rsidRDefault="00077B6A" w:rsidP="00077B6A">
      <w:pPr>
        <w:spacing w:after="0"/>
        <w:ind w:firstLine="720"/>
        <w:rPr>
          <w:rFonts w:ascii="Arial" w:hAnsi="Arial" w:cs="Arial"/>
          <w:lang/>
        </w:rPr>
      </w:pPr>
    </w:p>
    <w:p w:rsidR="00077B6A" w:rsidRDefault="00077B6A" w:rsidP="00077B6A">
      <w:pPr>
        <w:spacing w:after="0"/>
        <w:ind w:firstLine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Predmet: Pitanje vezano za konkursnu dokumentaciju jn 2/2017 RADNA MAŠINA GREJDER</w:t>
      </w:r>
    </w:p>
    <w:p w:rsidR="00077B6A" w:rsidRDefault="00077B6A" w:rsidP="00077B6A">
      <w:pPr>
        <w:spacing w:after="0"/>
        <w:ind w:firstLine="720"/>
        <w:rPr>
          <w:rFonts w:ascii="Arial" w:hAnsi="Arial" w:cs="Arial"/>
          <w:lang/>
        </w:rPr>
      </w:pPr>
    </w:p>
    <w:p w:rsidR="00077B6A" w:rsidRDefault="00077B6A" w:rsidP="00077B6A">
      <w:pPr>
        <w:spacing w:after="0"/>
        <w:ind w:firstLine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Kao zainteresovani ponuđač obraćamo Vam se za pojašnjenje uslova konkursne dokumentacije i to :</w:t>
      </w:r>
    </w:p>
    <w:p w:rsidR="00077B6A" w:rsidRDefault="00077B6A" w:rsidP="00077B6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Na strani 113.u tački 12. Zahtevate od ponuđača</w:t>
      </w:r>
      <w:r w:rsidR="00D1593E">
        <w:rPr>
          <w:rFonts w:ascii="Arial" w:hAnsi="Arial" w:cs="Arial"/>
          <w:lang/>
        </w:rPr>
        <w:t xml:space="preserve"> da na dan zaključenja ugovora dostavi bankarsku garanciju za dobro izvršenje posla.</w:t>
      </w:r>
    </w:p>
    <w:p w:rsidR="00D1593E" w:rsidRDefault="00D1593E" w:rsidP="00D1593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Da li umesto bankarske garancije može da se dostavi menica?</w:t>
      </w:r>
    </w:p>
    <w:p w:rsidR="00D1593E" w:rsidRPr="00077B6A" w:rsidRDefault="00D1593E" w:rsidP="00D1593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Pojasnite nam sta tačno znači „dobro izvršenje posla“ za koji se podnosi bankarska garancija?Odnosno, šta ponuđači tačno garantuju bankarskom garancijom? </w:t>
      </w:r>
    </w:p>
    <w:p w:rsidR="00D1593E" w:rsidRDefault="00D1593E" w:rsidP="00D1593E">
      <w:pPr>
        <w:spacing w:after="0"/>
        <w:rPr>
          <w:rFonts w:ascii="Arial" w:hAnsi="Arial" w:cs="Arial"/>
          <w:lang/>
        </w:rPr>
      </w:pPr>
    </w:p>
    <w:p w:rsidR="00D1593E" w:rsidRPr="00D1593E" w:rsidRDefault="00D1593E" w:rsidP="00D1593E">
      <w:pPr>
        <w:spacing w:after="0"/>
        <w:rPr>
          <w:rFonts w:ascii="Arial" w:hAnsi="Arial" w:cs="Arial"/>
          <w:lang/>
        </w:rPr>
      </w:pPr>
      <w:r w:rsidRPr="00D1593E">
        <w:rPr>
          <w:rFonts w:ascii="Arial" w:hAnsi="Arial" w:cs="Arial"/>
        </w:rPr>
        <w:t>Питање примљено од стране Наручиоца 15.06.2017.године</w:t>
      </w:r>
    </w:p>
    <w:p w:rsidR="00CC61EB" w:rsidRPr="004F1725" w:rsidRDefault="00B57923">
      <w:pPr>
        <w:rPr>
          <w:rFonts w:ascii="Arial" w:hAnsi="Arial" w:cs="Arial"/>
          <w:sz w:val="24"/>
          <w:szCs w:val="24"/>
          <w:lang/>
        </w:rPr>
      </w:pPr>
    </w:p>
    <w:p w:rsidR="004F1725" w:rsidRPr="004F1725" w:rsidRDefault="00D1593E">
      <w:pPr>
        <w:rPr>
          <w:rFonts w:ascii="Arial" w:hAnsi="Arial" w:cs="Arial"/>
          <w:sz w:val="24"/>
          <w:szCs w:val="24"/>
          <w:lang/>
        </w:rPr>
      </w:pPr>
      <w:r w:rsidRPr="004F1725">
        <w:rPr>
          <w:rFonts w:ascii="Arial" w:hAnsi="Arial" w:cs="Arial"/>
          <w:sz w:val="24"/>
          <w:szCs w:val="24"/>
          <w:lang/>
        </w:rPr>
        <w:t xml:space="preserve">Одговор:Поштовани како Чланом 61. Став 7. Закона о јавним набавкама  није конкретно дефинисано средство обезбеђења, обавештавамо Вас </w:t>
      </w:r>
      <w:r w:rsidR="004F1725" w:rsidRPr="004F1725">
        <w:rPr>
          <w:rFonts w:ascii="Arial" w:hAnsi="Arial" w:cs="Arial"/>
          <w:sz w:val="24"/>
          <w:szCs w:val="24"/>
          <w:lang/>
        </w:rPr>
        <w:t xml:space="preserve"> да </w:t>
      </w:r>
      <w:r w:rsidRPr="004F1725">
        <w:rPr>
          <w:rFonts w:ascii="Arial" w:hAnsi="Arial" w:cs="Arial"/>
          <w:sz w:val="24"/>
          <w:szCs w:val="24"/>
          <w:lang/>
        </w:rPr>
        <w:t>ћемо</w:t>
      </w:r>
      <w:r w:rsidR="004F1725" w:rsidRPr="004F1725">
        <w:rPr>
          <w:rFonts w:ascii="Arial" w:hAnsi="Arial" w:cs="Arial"/>
          <w:sz w:val="24"/>
          <w:szCs w:val="24"/>
          <w:lang/>
        </w:rPr>
        <w:t xml:space="preserve"> у складу са Вашим питањем </w:t>
      </w:r>
      <w:r w:rsidRPr="004F1725">
        <w:rPr>
          <w:rFonts w:ascii="Arial" w:hAnsi="Arial" w:cs="Arial"/>
          <w:sz w:val="24"/>
          <w:szCs w:val="24"/>
          <w:lang/>
        </w:rPr>
        <w:t xml:space="preserve"> извршити измену  конкурсне документације </w:t>
      </w:r>
      <w:r w:rsidR="004F1725" w:rsidRPr="004F1725">
        <w:rPr>
          <w:rFonts w:ascii="Arial" w:hAnsi="Arial" w:cs="Arial"/>
          <w:sz w:val="24"/>
          <w:szCs w:val="24"/>
          <w:lang/>
        </w:rPr>
        <w:t>.</w:t>
      </w:r>
    </w:p>
    <w:p w:rsidR="004F1725" w:rsidRPr="004F1725" w:rsidRDefault="004F1725">
      <w:pPr>
        <w:rPr>
          <w:rFonts w:ascii="Arial" w:hAnsi="Arial" w:cs="Arial"/>
          <w:sz w:val="24"/>
          <w:szCs w:val="24"/>
          <w:lang/>
        </w:rPr>
      </w:pPr>
      <w:r w:rsidRPr="004F1725">
        <w:rPr>
          <w:rFonts w:ascii="Arial" w:hAnsi="Arial" w:cs="Arial"/>
          <w:sz w:val="24"/>
          <w:szCs w:val="24"/>
          <w:lang/>
        </w:rPr>
        <w:t>„Добро извршење посла“ – Гаранција за добро извршење посла подразумева  гаранцију да ће изабрани понуђач коме је додељен уговор о набавци испоручити тражено добро у складу са техничком спецификацијом одређеном конкурсном документацијом као и да ће испоштовати рок за испоруку добра дат у понуди.</w:t>
      </w:r>
    </w:p>
    <w:p w:rsidR="004F1725" w:rsidRDefault="004F1725">
      <w:pPr>
        <w:rPr>
          <w:lang/>
        </w:rPr>
      </w:pPr>
    </w:p>
    <w:p w:rsidR="00077B6A" w:rsidRPr="004F1725" w:rsidRDefault="004F1725" w:rsidP="004F1725">
      <w:pPr>
        <w:jc w:val="right"/>
        <w:rPr>
          <w:rFonts w:ascii="Arial" w:hAnsi="Arial" w:cs="Arial"/>
          <w:sz w:val="24"/>
          <w:szCs w:val="24"/>
          <w:lang/>
        </w:rPr>
      </w:pPr>
      <w:r w:rsidRPr="004F1725">
        <w:rPr>
          <w:rFonts w:ascii="Arial" w:hAnsi="Arial" w:cs="Arial"/>
          <w:sz w:val="24"/>
          <w:szCs w:val="24"/>
          <w:lang/>
        </w:rPr>
        <w:t xml:space="preserve">Комисија,  </w:t>
      </w:r>
      <w:r w:rsidR="00D1593E" w:rsidRPr="004F1725">
        <w:rPr>
          <w:rFonts w:ascii="Arial" w:hAnsi="Arial" w:cs="Arial"/>
          <w:sz w:val="24"/>
          <w:szCs w:val="24"/>
          <w:lang/>
        </w:rPr>
        <w:t xml:space="preserve"> </w:t>
      </w:r>
    </w:p>
    <w:sectPr w:rsidR="00077B6A" w:rsidRPr="004F1725" w:rsidSect="001C2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Ci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4D10"/>
    <w:multiLevelType w:val="hybridMultilevel"/>
    <w:tmpl w:val="65EEE744"/>
    <w:lvl w:ilvl="0" w:tplc="7ADA6670">
      <w:start w:val="1"/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FB451A"/>
    <w:multiLevelType w:val="hybridMultilevel"/>
    <w:tmpl w:val="2252F4D6"/>
    <w:lvl w:ilvl="0" w:tplc="20C46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77B6A"/>
    <w:rsid w:val="00077B6A"/>
    <w:rsid w:val="001C2543"/>
    <w:rsid w:val="004F1725"/>
    <w:rsid w:val="00687882"/>
    <w:rsid w:val="00946003"/>
    <w:rsid w:val="00B57923"/>
    <w:rsid w:val="00D1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6A"/>
  </w:style>
  <w:style w:type="paragraph" w:styleId="Heading5">
    <w:name w:val="heading 5"/>
    <w:basedOn w:val="Normal"/>
    <w:next w:val="Normal"/>
    <w:link w:val="Heading5Char"/>
    <w:semiHidden/>
    <w:unhideWhenUsed/>
    <w:qFormat/>
    <w:rsid w:val="00077B6A"/>
    <w:pPr>
      <w:keepNext/>
      <w:tabs>
        <w:tab w:val="num" w:pos="0"/>
        <w:tab w:val="center" w:pos="4819"/>
      </w:tabs>
      <w:suppressAutoHyphens/>
      <w:spacing w:after="0" w:line="240" w:lineRule="auto"/>
      <w:jc w:val="both"/>
      <w:outlineLvl w:val="4"/>
    </w:pPr>
    <w:rPr>
      <w:rFonts w:ascii="TimesCir" w:eastAsia="Times New Roman" w:hAnsi="TimesCir" w:cs="TimesCir"/>
      <w:b/>
      <w:sz w:val="32"/>
      <w:szCs w:val="32"/>
      <w:lang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7B6A"/>
    <w:pPr>
      <w:keepNext/>
      <w:shd w:val="clear" w:color="auto" w:fill="C0C0C0"/>
      <w:tabs>
        <w:tab w:val="num" w:pos="0"/>
      </w:tabs>
      <w:suppressAutoHyphens/>
      <w:spacing w:after="0" w:line="240" w:lineRule="auto"/>
      <w:outlineLvl w:val="6"/>
    </w:pPr>
    <w:rPr>
      <w:rFonts w:ascii="TimesCir" w:eastAsia="Times New Roman" w:hAnsi="TimesCir" w:cs="TimesCir"/>
      <w:b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077B6A"/>
    <w:rPr>
      <w:rFonts w:ascii="TimesCir" w:eastAsia="Times New Roman" w:hAnsi="TimesCir" w:cs="TimesCir"/>
      <w:b/>
      <w:sz w:val="32"/>
      <w:szCs w:val="32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077B6A"/>
    <w:rPr>
      <w:rFonts w:ascii="TimesCir" w:eastAsia="Times New Roman" w:hAnsi="TimesCir" w:cs="TimesCir"/>
      <w:b/>
      <w:shd w:val="clear" w:color="auto" w:fill="C0C0C0"/>
      <w:lang w:eastAsia="ar-SA"/>
    </w:rPr>
  </w:style>
  <w:style w:type="paragraph" w:styleId="ListParagraph">
    <w:name w:val="List Paragraph"/>
    <w:basedOn w:val="Normal"/>
    <w:uiPriority w:val="34"/>
    <w:qFormat/>
    <w:rsid w:val="00077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2</cp:revision>
  <dcterms:created xsi:type="dcterms:W3CDTF">2017-06-15T10:23:00Z</dcterms:created>
  <dcterms:modified xsi:type="dcterms:W3CDTF">2017-06-15T10:58:00Z</dcterms:modified>
</cp:coreProperties>
</file>